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47A8" w14:textId="77777777" w:rsidR="001247D5" w:rsidRPr="00C2718B" w:rsidRDefault="001247D5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E47A9" w14:textId="77777777" w:rsidR="001247D5" w:rsidRPr="00C2718B" w:rsidRDefault="00082775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194E47AA" w14:textId="77777777" w:rsidR="001247D5" w:rsidRPr="00C2718B" w:rsidRDefault="00082775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14:paraId="194E47AB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E47AC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E47AD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E47AE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E47AF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14:paraId="194E47B0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E47B1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E47B2" w14:textId="38382FF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325AE7" w:rsidRPr="00C2718B">
        <w:rPr>
          <w:rFonts w:ascii="Times New Roman" w:eastAsia="Times New Roman" w:hAnsi="Times New Roman" w:cs="Times New Roman"/>
          <w:sz w:val="28"/>
          <w:szCs w:val="28"/>
        </w:rPr>
        <w:t>_ Н.А.</w:t>
      </w: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Цибина</w:t>
      </w:r>
    </w:p>
    <w:p w14:paraId="194E47B3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>«____» _________________ 2022 г.</w:t>
      </w:r>
    </w:p>
    <w:p w14:paraId="194E47B4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194E47B5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E47B6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94E47B7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194E47BA" w14:textId="641AB315" w:rsidR="001247D5" w:rsidRPr="00C2718B" w:rsidRDefault="00D25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2EE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организациями культуры Республики </w:t>
      </w:r>
      <w:r w:rsidR="004244F6">
        <w:rPr>
          <w:rFonts w:ascii="Times New Roman" w:eastAsia="Times New Roman" w:hAnsi="Times New Roman" w:cs="Times New Roman"/>
          <w:sz w:val="28"/>
          <w:szCs w:val="28"/>
        </w:rPr>
        <w:t>Саха</w:t>
      </w:r>
      <w:r w:rsidRPr="00D252EE">
        <w:rPr>
          <w:rFonts w:ascii="Times New Roman" w:eastAsia="Times New Roman" w:hAnsi="Times New Roman" w:cs="Times New Roman"/>
          <w:sz w:val="28"/>
          <w:szCs w:val="28"/>
        </w:rPr>
        <w:t xml:space="preserve"> (Якути</w:t>
      </w:r>
      <w:r w:rsidR="00D90F9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252EE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94E47BB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E47BC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E47BD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E47BE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E47BF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E47C0" w14:textId="62A9C9DA" w:rsidR="001247D5" w:rsidRDefault="0012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B1A3BD" w14:textId="77777777" w:rsidR="00D252EE" w:rsidRPr="00C2718B" w:rsidRDefault="00D25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E47C1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94E47C2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194E47C3" w14:textId="77777777" w:rsidR="001247D5" w:rsidRPr="00C2718B" w:rsidRDefault="000827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8B">
        <w:rPr>
          <w:rFonts w:ascii="Times New Roman" w:hAnsi="Times New Roman" w:cs="Times New Roman"/>
        </w:rPr>
        <w:br w:type="page"/>
      </w: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194E47C4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</w:t>
      </w:r>
    </w:p>
    <w:p w14:paraId="194E47C5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Исследовательская компания «Лидер»</w:t>
      </w:r>
    </w:p>
    <w:p w14:paraId="194E47C6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194E47C7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14:paraId="194E47C8" w14:textId="77777777" w:rsidR="001247D5" w:rsidRPr="00C2718B" w:rsidRDefault="00082775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809</w:t>
      </w:r>
    </w:p>
    <w:p w14:paraId="194E47C9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4E47CA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 xml:space="preserve">ОКПО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36053242</w:t>
      </w:r>
    </w:p>
    <w:p w14:paraId="194E47CB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ОКАТО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04401363000</w:t>
      </w:r>
    </w:p>
    <w:p w14:paraId="194E47CC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ОКОГУ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4210014</w:t>
      </w:r>
    </w:p>
    <w:p w14:paraId="194E47CD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ОКТМО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04701000001</w:t>
      </w:r>
    </w:p>
    <w:p w14:paraId="194E47CE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ОКФС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Частная собственность</w:t>
      </w:r>
    </w:p>
    <w:p w14:paraId="194E47CF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4E47D0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14:paraId="194E47D1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КПП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14:paraId="194E47D2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14:paraId="194E47D3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14:paraId="194E47D4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14:paraId="194E47D5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4E47D6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Реквизиты:</w:t>
      </w:r>
    </w:p>
    <w:p w14:paraId="194E47D7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14:paraId="194E47D8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14:paraId="194E47D9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14:paraId="194E47DA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14:paraId="194E47DB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р/с 40702810031000025646</w:t>
      </w:r>
    </w:p>
    <w:p w14:paraId="194E47DC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4E47DD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14:paraId="194E47DE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: Цибина Наталья Александровна, на основании Устава</w:t>
      </w:r>
    </w:p>
    <w:p w14:paraId="194E47DF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14:paraId="194E47E0" w14:textId="77777777" w:rsidR="001247D5" w:rsidRPr="00C2718B" w:rsidRDefault="00082775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14:paraId="194E47E1" w14:textId="77777777" w:rsidR="001247D5" w:rsidRPr="00C2718B" w:rsidRDefault="001247D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E47E2" w14:textId="77777777" w:rsidR="001247D5" w:rsidRPr="00C2718B" w:rsidRDefault="000827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94E47E3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4E47E4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hAnsi="Times New Roman" w:cs="Times New Roman"/>
        </w:rPr>
        <w:br w:type="page"/>
      </w:r>
    </w:p>
    <w:p w14:paraId="194E47E5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194E47E6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ffffffffffffffe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1247D5" w:rsidRPr="00C2718B" w14:paraId="194E47E9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7E7" w14:textId="77777777" w:rsidR="001247D5" w:rsidRPr="00C2718B" w:rsidRDefault="000827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7E8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1247D5" w:rsidRPr="00C2718B" w14:paraId="194E47EC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7EA" w14:textId="77777777" w:rsidR="001247D5" w:rsidRPr="00C2718B" w:rsidRDefault="000827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7EB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1247D5" w:rsidRPr="00C2718B" w14:paraId="194E47E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7ED" w14:textId="77777777" w:rsidR="001247D5" w:rsidRPr="00C2718B" w:rsidRDefault="000827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7EE" w14:textId="4F933B60" w:rsidR="001247D5" w:rsidRPr="00C2718B" w:rsidRDefault="00082775" w:rsidP="00936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936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7D5" w:rsidRPr="00C2718B" w14:paraId="194E47F2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7F0" w14:textId="77777777" w:rsidR="001247D5" w:rsidRPr="00C2718B" w:rsidRDefault="000827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7F1" w14:textId="74C49552" w:rsidR="001247D5" w:rsidRPr="00C2718B" w:rsidRDefault="00082775" w:rsidP="00B9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DD2D07"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13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18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7D5" w:rsidRPr="00C2718B" w14:paraId="194E47F5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7F3" w14:textId="77777777" w:rsidR="001247D5" w:rsidRPr="00C2718B" w:rsidRDefault="000827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7F4" w14:textId="49634EE0" w:rsidR="001247D5" w:rsidRPr="00C2718B" w:rsidRDefault="00082775" w:rsidP="00B9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1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47D5" w:rsidRPr="00C2718B" w14:paraId="194E47F8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7F6" w14:textId="77777777" w:rsidR="001247D5" w:rsidRPr="00C2718B" w:rsidRDefault="00082775">
            <w:pPr>
              <w:keepNext/>
              <w:keepLines/>
              <w:numPr>
                <w:ilvl w:val="0"/>
                <w:numId w:val="2"/>
              </w:numPr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7F7" w14:textId="7CE41C03" w:rsidR="001247D5" w:rsidRPr="00C2718B" w:rsidRDefault="00082775" w:rsidP="00B9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B9184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247D5" w:rsidRPr="00C2718B" w14:paraId="194E47FB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7F9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7FA" w14:textId="3A6B5553" w:rsidR="001247D5" w:rsidRPr="00C2718B" w:rsidRDefault="00082775" w:rsidP="00B9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B9184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247D5" w:rsidRPr="00C2718B" w14:paraId="194E47FE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7FC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7FD" w14:textId="783E717A" w:rsidR="001247D5" w:rsidRPr="00C2718B" w:rsidRDefault="00082775" w:rsidP="00B9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9365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18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7D5" w:rsidRPr="00C2718B" w14:paraId="194E480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7FF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800" w14:textId="487A45A9" w:rsidR="001247D5" w:rsidRPr="00C2718B" w:rsidRDefault="00082775" w:rsidP="00B9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1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94E4805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94E4806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94E4807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4E4808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4E4809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4E480A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4E480B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4E480C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94E480D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 w:rsidRPr="00C2718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2"/>
      </w:r>
    </w:p>
    <w:p w14:paraId="0D154B66" w14:textId="77777777" w:rsidR="00D252EE" w:rsidRPr="00C2718B" w:rsidRDefault="00082775" w:rsidP="00A9588E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Сбор и обобщение информации о качестве условий оказания услуг проводились в отношении следующих организаций культуры: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60"/>
        <w:gridCol w:w="4827"/>
      </w:tblGrid>
      <w:tr w:rsidR="00D252EE" w:rsidRPr="00D252EE" w14:paraId="7B0B9798" w14:textId="77777777" w:rsidTr="00D252EE">
        <w:trPr>
          <w:trHeight w:val="70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EC2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93E" w14:textId="20816CAF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в </w:t>
            </w:r>
            <w:r w:rsidR="0011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таблицах</w:t>
            </w:r>
          </w:p>
        </w:tc>
      </w:tr>
      <w:tr w:rsidR="00D252EE" w:rsidRPr="00D252EE" w14:paraId="354B62B4" w14:textId="77777777" w:rsidTr="00D252EE">
        <w:trPr>
          <w:trHeight w:val="16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ADF7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«Ленский государственный историко-архитектурный музей-заповедник «Дружба»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8711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</w:tr>
      <w:tr w:rsidR="00D252EE" w:rsidRPr="00D252EE" w14:paraId="314DB9F3" w14:textId="77777777" w:rsidTr="00D252EE">
        <w:trPr>
          <w:trHeight w:val="25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70D4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«Оленекский историко-этнографический музей народов Севера»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3BE5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</w:tr>
      <w:tr w:rsidR="00D252EE" w:rsidRPr="00D252EE" w14:paraId="2CE35E07" w14:textId="77777777" w:rsidTr="00D252EE">
        <w:trPr>
          <w:trHeight w:val="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7F90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«Музей и Центр хомуса народов мира»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7A72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</w:tr>
      <w:tr w:rsidR="00D252EE" w:rsidRPr="00D252EE" w14:paraId="76EA019F" w14:textId="77777777" w:rsidTr="00D252EE">
        <w:trPr>
          <w:trHeight w:val="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FAB3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ГМХК «Национальный художественный музей»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7BCC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</w:tr>
      <w:tr w:rsidR="00D252EE" w:rsidRPr="00D252EE" w14:paraId="4D54B5D0" w14:textId="77777777" w:rsidTr="00D252EE">
        <w:trPr>
          <w:trHeight w:val="30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19AA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«Музей музыки и фольклора народов Якутии»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4D9F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</w:tr>
      <w:tr w:rsidR="00D252EE" w:rsidRPr="00D252EE" w14:paraId="216E65C6" w14:textId="77777777" w:rsidTr="00D252EE">
        <w:trPr>
          <w:trHeight w:val="30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B95D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 «Музейный комплекс «Моя история»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0598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</w:tr>
      <w:tr w:rsidR="00D252EE" w:rsidRPr="00D252EE" w14:paraId="5FEACCA3" w14:textId="77777777" w:rsidTr="00D252EE">
        <w:trPr>
          <w:trHeight w:val="7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1055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«Якутский государственный литературный музей»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5795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</w:tr>
      <w:tr w:rsidR="00D252EE" w:rsidRPr="00D252EE" w14:paraId="08C84262" w14:textId="77777777" w:rsidTr="00D252EE">
        <w:trPr>
          <w:trHeight w:val="30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7D6E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«Якутский государственный объединенный музей истории и культуры народов Севера»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B43C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</w:tr>
    </w:tbl>
    <w:p w14:paraId="194E481C" w14:textId="77777777" w:rsidR="001247D5" w:rsidRPr="00C2718B" w:rsidRDefault="00082775" w:rsidP="00BC3269">
      <w:pPr>
        <w:pBdr>
          <w:top w:val="nil"/>
          <w:left w:val="nil"/>
          <w:bottom w:val="nil"/>
          <w:right w:val="nil"/>
          <w:between w:val="nil"/>
        </w:pBdr>
        <w:spacing w:before="36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194E481D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культуры, 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194E481E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194E481F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194E4820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194E4821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194E4822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194E4823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194E4824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194E4825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194E4826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0 до 13 баллов, где 0 — это минимальный объем информации, а 13 — максимальный объем.   В Таблице 1 представлены результаты оценки учреждения. </w:t>
      </w:r>
    </w:p>
    <w:p w14:paraId="194E4827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618638F6" w14:textId="77777777" w:rsidR="00D252EE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98"/>
        <w:gridCol w:w="1288"/>
        <w:gridCol w:w="1201"/>
      </w:tblGrid>
      <w:tr w:rsidR="00D252EE" w:rsidRPr="00D252EE" w14:paraId="288A63D7" w14:textId="77777777" w:rsidTr="00D252EE">
        <w:trPr>
          <w:trHeight w:val="510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2874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A58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03B7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</w:t>
            </w:r>
          </w:p>
        </w:tc>
      </w:tr>
      <w:tr w:rsidR="00D252EE" w:rsidRPr="00D252EE" w14:paraId="28BFADBF" w14:textId="77777777" w:rsidTr="00D252EE">
        <w:trPr>
          <w:trHeight w:val="255"/>
        </w:trPr>
        <w:tc>
          <w:tcPr>
            <w:tcW w:w="3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24F935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8C0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5FD8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252EE" w:rsidRPr="00D252EE" w14:paraId="52E0BD68" w14:textId="77777777" w:rsidTr="00D252EE">
        <w:trPr>
          <w:trHeight w:val="255"/>
        </w:trPr>
        <w:tc>
          <w:tcPr>
            <w:tcW w:w="3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794EC7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2B1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E772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252EE" w:rsidRPr="00D252EE" w14:paraId="4A72BFB3" w14:textId="77777777" w:rsidTr="00D252EE">
        <w:trPr>
          <w:trHeight w:val="255"/>
        </w:trPr>
        <w:tc>
          <w:tcPr>
            <w:tcW w:w="3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CF1314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701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A8CF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252EE" w:rsidRPr="00D252EE" w14:paraId="617E4723" w14:textId="77777777" w:rsidTr="00D252EE">
        <w:trPr>
          <w:trHeight w:val="255"/>
        </w:trPr>
        <w:tc>
          <w:tcPr>
            <w:tcW w:w="3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312034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D21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1458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252EE" w:rsidRPr="00D252EE" w14:paraId="45353DDA" w14:textId="77777777" w:rsidTr="00D252EE">
        <w:trPr>
          <w:trHeight w:val="255"/>
        </w:trPr>
        <w:tc>
          <w:tcPr>
            <w:tcW w:w="3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7BFB62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721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9699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252EE" w:rsidRPr="00D252EE" w14:paraId="75CB7799" w14:textId="77777777" w:rsidTr="00D252EE">
        <w:trPr>
          <w:trHeight w:val="255"/>
        </w:trPr>
        <w:tc>
          <w:tcPr>
            <w:tcW w:w="3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2BEF8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3B6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523B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252EE" w:rsidRPr="00D252EE" w14:paraId="6F4A4DA7" w14:textId="77777777" w:rsidTr="00D252EE">
        <w:trPr>
          <w:trHeight w:val="255"/>
        </w:trPr>
        <w:tc>
          <w:tcPr>
            <w:tcW w:w="3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B82471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044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D9E7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252EE" w:rsidRPr="00D252EE" w14:paraId="3635F34A" w14:textId="77777777" w:rsidTr="00D252EE">
        <w:trPr>
          <w:trHeight w:val="255"/>
        </w:trPr>
        <w:tc>
          <w:tcPr>
            <w:tcW w:w="3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91FE9A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208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CD91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14:paraId="11EB5D80" w14:textId="1AD52C29" w:rsidR="00BC3269" w:rsidRDefault="00A9588E" w:rsidP="00BC3269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культуры разместили 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>большую часть информации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в сети "Интернет” </w:t>
      </w:r>
      <w:r w:rsidRPr="002D0D8B">
        <w:rPr>
          <w:rFonts w:ascii="Times New Roman" w:eastAsia="Times New Roman" w:hAnsi="Times New Roman" w:cs="Times New Roman"/>
          <w:sz w:val="24"/>
          <w:szCs w:val="24"/>
        </w:rPr>
        <w:t xml:space="preserve">- среднее значение оценки сайтов составляет 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>9,3</w:t>
      </w:r>
      <w:r w:rsidRPr="002D0D8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3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4E483A" w14:textId="77777777" w:rsidR="001247D5" w:rsidRPr="00C2718B" w:rsidRDefault="00082775" w:rsidP="00D252E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194E483B" w14:textId="01681B61" w:rsidR="001247D5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После посещения организаций было выявлено, что стенды с информацией о деятельности </w:t>
      </w:r>
      <w:r w:rsidR="00A9588E" w:rsidRPr="005D4FA8">
        <w:rPr>
          <w:rFonts w:ascii="Times New Roman" w:eastAsia="Times New Roman" w:hAnsi="Times New Roman" w:cs="Times New Roman"/>
          <w:sz w:val="24"/>
          <w:szCs w:val="24"/>
        </w:rPr>
        <w:t>присутствует у всех орг</w:t>
      </w:r>
      <w:r w:rsidR="001337A4">
        <w:rPr>
          <w:rFonts w:ascii="Times New Roman" w:eastAsia="Times New Roman" w:hAnsi="Times New Roman" w:cs="Times New Roman"/>
          <w:sz w:val="24"/>
          <w:szCs w:val="24"/>
        </w:rPr>
        <w:t>анизаций культуры</w:t>
      </w:r>
      <w:r w:rsidR="00B918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37A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9184A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="001337A4">
        <w:rPr>
          <w:rFonts w:ascii="Times New Roman" w:eastAsia="Times New Roman" w:hAnsi="Times New Roman" w:cs="Times New Roman"/>
          <w:sz w:val="24"/>
          <w:szCs w:val="24"/>
        </w:rPr>
        <w:t xml:space="preserve"> есть</w:t>
      </w:r>
      <w:r w:rsidR="00A9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 xml:space="preserve">больше половины информации из </w:t>
      </w:r>
      <w:r w:rsidR="00A9588E" w:rsidRPr="005D4FA8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9588E" w:rsidRPr="005D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 xml:space="preserve">объема </w:t>
      </w:r>
      <w:r w:rsidR="00A9588E" w:rsidRPr="005D4FA8">
        <w:rPr>
          <w:rFonts w:ascii="Times New Roman" w:eastAsia="Times New Roman" w:hAnsi="Times New Roman" w:cs="Times New Roman"/>
          <w:sz w:val="24"/>
          <w:szCs w:val="24"/>
        </w:rPr>
        <w:t xml:space="preserve">- среднее значение оценки стендов составляет 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>8,1</w:t>
      </w:r>
      <w:r w:rsidR="00133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8E" w:rsidRPr="005D4FA8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="00D252E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58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4E483F" w14:textId="77777777" w:rsidR="001247D5" w:rsidRPr="00C2718B" w:rsidRDefault="00082775" w:rsidP="00BC3269">
      <w:pPr>
        <w:pBdr>
          <w:top w:val="nil"/>
          <w:left w:val="nil"/>
          <w:bottom w:val="nil"/>
          <w:right w:val="nil"/>
          <w:between w:val="nil"/>
        </w:pBdr>
        <w:spacing w:before="36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194E4840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194E4841" w14:textId="77777777" w:rsidR="001247D5" w:rsidRPr="00C2718B" w:rsidRDefault="00082775" w:rsidP="00D252EE">
      <w:pPr>
        <w:spacing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Р-1681). Все организации достигли необходимого числа опрошенных.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6"/>
        <w:gridCol w:w="1842"/>
        <w:gridCol w:w="1442"/>
        <w:gridCol w:w="1387"/>
      </w:tblGrid>
      <w:tr w:rsidR="00D252EE" w:rsidRPr="00D252EE" w14:paraId="4F27B4E8" w14:textId="77777777" w:rsidTr="00112200">
        <w:trPr>
          <w:trHeight w:val="214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98A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в опросе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8F6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96F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FE2" w14:textId="4035B71D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респондент</w:t>
            </w:r>
            <w:r w:rsidR="0011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</w:tr>
      <w:tr w:rsidR="00D252EE" w:rsidRPr="00D252EE" w14:paraId="448CF4AD" w14:textId="77777777" w:rsidTr="00112200">
        <w:trPr>
          <w:trHeight w:val="7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0006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48E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8546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888" w14:textId="180B4230" w:rsidR="00D252EE" w:rsidRPr="00D252EE" w:rsidRDefault="00112200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2EE"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252EE" w:rsidRPr="00D252EE" w14:paraId="0D36D265" w14:textId="77777777" w:rsidTr="00112200">
        <w:trPr>
          <w:trHeight w:val="30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5E52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68F3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012D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F74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D252EE" w:rsidRPr="00D252EE" w14:paraId="2B66CF18" w14:textId="77777777" w:rsidTr="00112200">
        <w:trPr>
          <w:trHeight w:val="7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2A96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152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0C70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0A1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D252EE" w:rsidRPr="00D252EE" w14:paraId="762297E7" w14:textId="77777777" w:rsidTr="00112200">
        <w:trPr>
          <w:trHeight w:val="7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A4D0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1EA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FA3E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D5D" w14:textId="5AD227C5" w:rsidR="00D252EE" w:rsidRPr="00D252EE" w:rsidRDefault="007D08B7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2EE"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252EE" w:rsidRPr="00D252EE" w14:paraId="540CFCC8" w14:textId="77777777" w:rsidTr="00112200">
        <w:trPr>
          <w:trHeight w:val="30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6112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598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820D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40C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D252EE" w:rsidRPr="00D252EE" w14:paraId="6E090B04" w14:textId="77777777" w:rsidTr="00112200">
        <w:trPr>
          <w:trHeight w:val="30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5821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ACD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8E2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AD9" w14:textId="203EFABB" w:rsidR="00D252EE" w:rsidRPr="00D252EE" w:rsidRDefault="007D08B7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2EE"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252EE" w:rsidRPr="00D252EE" w14:paraId="06D6B660" w14:textId="77777777" w:rsidTr="00112200">
        <w:trPr>
          <w:trHeight w:val="7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7D87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598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44E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73E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D252EE" w:rsidRPr="00D252EE" w14:paraId="13407739" w14:textId="77777777" w:rsidTr="00112200">
        <w:trPr>
          <w:trHeight w:val="300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33F9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304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0829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037" w14:textId="53346FCB" w:rsidR="00D252EE" w:rsidRPr="00D252EE" w:rsidRDefault="00112200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2EE"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194E4851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2ED6DB6B" w14:textId="3613C5AA" w:rsidR="00A3765B" w:rsidRDefault="00082775" w:rsidP="00D252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</w:t>
      </w:r>
      <w:r w:rsidR="00B45108" w:rsidRPr="00C2718B">
        <w:rPr>
          <w:rFonts w:ascii="Times New Roman" w:eastAsia="Times New Roman" w:hAnsi="Times New Roman" w:cs="Times New Roman"/>
          <w:sz w:val="24"/>
          <w:szCs w:val="24"/>
        </w:rPr>
        <w:t xml:space="preserve">опроса </w:t>
      </w:r>
      <w:r w:rsidR="00D252EE" w:rsidRPr="00D252EE">
        <w:rPr>
          <w:rFonts w:ascii="Times New Roman" w:eastAsia="Times New Roman" w:hAnsi="Times New Roman" w:cs="Times New Roman"/>
          <w:sz w:val="24"/>
          <w:szCs w:val="24"/>
        </w:rPr>
        <w:t>с 15</w:t>
      </w:r>
      <w:r w:rsidR="00112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200" w:rsidRPr="00D252EE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D252EE" w:rsidRPr="00D252E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12200">
        <w:rPr>
          <w:rFonts w:ascii="Times New Roman" w:eastAsia="Times New Roman" w:hAnsi="Times New Roman" w:cs="Times New Roman"/>
          <w:sz w:val="24"/>
          <w:szCs w:val="24"/>
        </w:rPr>
        <w:t>9</w:t>
      </w:r>
      <w:r w:rsidR="00D252EE" w:rsidRPr="00D2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20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D252EE" w:rsidRPr="00D252EE">
        <w:rPr>
          <w:rFonts w:ascii="Times New Roman" w:eastAsia="Times New Roman" w:hAnsi="Times New Roman" w:cs="Times New Roman"/>
          <w:sz w:val="24"/>
          <w:szCs w:val="24"/>
        </w:rPr>
        <w:t xml:space="preserve"> 2022 года.</w:t>
      </w:r>
    </w:p>
    <w:p w14:paraId="194E4853" w14:textId="3F83656D" w:rsidR="001247D5" w:rsidRPr="00C2718B" w:rsidRDefault="00082775" w:rsidP="00D252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Roboto" w:hAnsi="Times New Roman" w:cs="Times New Roman"/>
          <w:sz w:val="20"/>
          <w:szCs w:val="20"/>
          <w:highlight w:val="white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39B5CF47" w14:textId="57A00A58" w:rsidR="00A3765B" w:rsidRPr="00D252EE" w:rsidRDefault="00000000" w:rsidP="00A3765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rFonts w:ascii="Times New Roman" w:eastAsia="Times New Roman" w:hAnsi="Times New Roman" w:cs="Times New Roman"/>
          <w:color w:val="0563C1"/>
          <w:sz w:val="28"/>
          <w:szCs w:val="24"/>
          <w:u w:val="single"/>
        </w:rPr>
      </w:pPr>
      <w:hyperlink r:id="rId9" w:history="1">
        <w:r w:rsidR="00D252EE" w:rsidRPr="00D252EE">
          <w:rPr>
            <w:rStyle w:val="Hyperlink"/>
            <w:rFonts w:ascii="Times New Roman" w:hAnsi="Times New Roman" w:cs="Times New Roman"/>
            <w:sz w:val="24"/>
          </w:rPr>
          <w:t>https://docs.google.com/forms/d/e/1FAIpQLSf0b2GOgh9tcjLrbZmG8d-WtDWFNccNbND3jrv_gB2vPtLSWw/viewform?usp=sf_link</w:t>
        </w:r>
      </w:hyperlink>
      <w:r w:rsidR="00D252EE" w:rsidRPr="00D252EE">
        <w:rPr>
          <w:rFonts w:ascii="Times New Roman" w:hAnsi="Times New Roman" w:cs="Times New Roman"/>
          <w:sz w:val="24"/>
        </w:rPr>
        <w:t xml:space="preserve"> </w:t>
      </w:r>
      <w:r w:rsidR="00DD3962" w:rsidRPr="00D252E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94E4856" w14:textId="78AA5618" w:rsidR="001247D5" w:rsidRPr="00C2718B" w:rsidRDefault="00082775" w:rsidP="00325A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14:paraId="194E4857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4E4858" w14:textId="62A8F522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2095182" w14:textId="7745AEB0" w:rsidR="00D252EE" w:rsidRPr="00C2718B" w:rsidRDefault="00082775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Доля респондентов, обращавшихся к информационному стенду и удовлетворенных открытостью, полнотой и доступностью размещенной на нем информа</w:t>
      </w:r>
      <w:r w:rsidR="00325AE7">
        <w:rPr>
          <w:rFonts w:ascii="Times New Roman" w:eastAsia="Times New Roman" w:hAnsi="Times New Roman" w:cs="Times New Roman"/>
          <w:sz w:val="20"/>
          <w:szCs w:val="20"/>
        </w:rPr>
        <w:t>ции о деятельности организации</w:t>
      </w:r>
      <w:r w:rsidR="00D252EE">
        <w:rPr>
          <w:rFonts w:ascii="Times New Roman" w:eastAsia="Times New Roman" w:hAnsi="Times New Roman" w:cs="Times New Roman"/>
          <w:sz w:val="20"/>
          <w:szCs w:val="20"/>
        </w:rPr>
        <w:t>, 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5"/>
        <w:gridCol w:w="1447"/>
        <w:gridCol w:w="1555"/>
      </w:tblGrid>
      <w:tr w:rsidR="00D252EE" w:rsidRPr="00D252EE" w14:paraId="66352CFE" w14:textId="77777777" w:rsidTr="00D252EE">
        <w:trPr>
          <w:trHeight w:val="172"/>
        </w:trPr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B2E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AF9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Обращались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2F8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Удовлетворены </w:t>
            </w:r>
          </w:p>
        </w:tc>
      </w:tr>
      <w:tr w:rsidR="00D252EE" w:rsidRPr="00D252EE" w14:paraId="426600FD" w14:textId="77777777" w:rsidTr="00D252EE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181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A48C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8206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D252EE" w:rsidRPr="00D252EE" w14:paraId="00BBAD2D" w14:textId="77777777" w:rsidTr="00D252EE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776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03A1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288E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252EE" w:rsidRPr="00D252EE" w14:paraId="23F6585A" w14:textId="77777777" w:rsidTr="00D252EE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5CE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BAFE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6854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252EE" w:rsidRPr="00D252EE" w14:paraId="5C2C288D" w14:textId="77777777" w:rsidTr="00D252EE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582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9AA4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3F6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252EE" w:rsidRPr="00D252EE" w14:paraId="0B074955" w14:textId="77777777" w:rsidTr="00D252EE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E4E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FB16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5009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252EE" w:rsidRPr="00D252EE" w14:paraId="44E8302F" w14:textId="77777777" w:rsidTr="00D252EE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01C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EC9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6BF9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252EE" w:rsidRPr="00D252EE" w14:paraId="23AEBAA9" w14:textId="77777777" w:rsidTr="00D252EE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750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628B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371A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252EE" w:rsidRPr="00D252EE" w14:paraId="75B2039A" w14:textId="77777777" w:rsidTr="00D252EE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38D" w14:textId="77777777" w:rsidR="00D252EE" w:rsidRPr="00D252EE" w:rsidRDefault="00D252E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A4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780B" w14:textId="77777777" w:rsidR="00D252EE" w:rsidRPr="00D252EE" w:rsidRDefault="00D252EE" w:rsidP="00D2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</w:tbl>
    <w:p w14:paraId="2D31323A" w14:textId="31FD750D" w:rsidR="000E1B89" w:rsidRDefault="00DD3962" w:rsidP="00DD396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респондентов</w:t>
      </w:r>
      <w:r w:rsidR="000E1B89" w:rsidRPr="000E1B89">
        <w:rPr>
          <w:rFonts w:ascii="Times New Roman" w:eastAsia="Times New Roman" w:hAnsi="Times New Roman" w:cs="Times New Roman"/>
          <w:sz w:val="24"/>
          <w:szCs w:val="24"/>
        </w:rPr>
        <w:t>, обращавшихся к информационным стендам, удовлетворен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E1B89" w:rsidRPr="000E1B89">
        <w:rPr>
          <w:rFonts w:ascii="Times New Roman" w:eastAsia="Times New Roman" w:hAnsi="Times New Roman" w:cs="Times New Roman"/>
          <w:sz w:val="24"/>
          <w:szCs w:val="24"/>
        </w:rPr>
        <w:t xml:space="preserve"> открытостью, полнотой и доступностью размещенной на них информации о деятельности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 w:rsidR="0083547F">
        <w:rPr>
          <w:rFonts w:ascii="Times New Roman" w:eastAsia="Times New Roman" w:hAnsi="Times New Roman" w:cs="Times New Roman"/>
          <w:sz w:val="24"/>
          <w:szCs w:val="24"/>
        </w:rPr>
        <w:t>, доля удовлетворенных колеблется от 94% до 100%, среднее значение 98%.</w:t>
      </w:r>
    </w:p>
    <w:p w14:paraId="194E486C" w14:textId="79CC499E" w:rsidR="001247D5" w:rsidRPr="00C2718B" w:rsidRDefault="00082775" w:rsidP="000E1B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4E486D" w14:textId="77777777" w:rsidR="001247D5" w:rsidRPr="00C2718B" w:rsidRDefault="00082775" w:rsidP="0008536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2E4B68F9" w14:textId="77777777" w:rsidR="0083547F" w:rsidRPr="00C2718B" w:rsidRDefault="00082775" w:rsidP="00325AE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5"/>
        <w:gridCol w:w="1447"/>
        <w:gridCol w:w="1555"/>
      </w:tblGrid>
      <w:tr w:rsidR="0083547F" w:rsidRPr="0083547F" w14:paraId="32D4A8E0" w14:textId="77777777" w:rsidTr="0083547F">
        <w:trPr>
          <w:trHeight w:val="510"/>
        </w:trPr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722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28E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Пользовались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4D7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Удовлетворены</w:t>
            </w:r>
          </w:p>
        </w:tc>
      </w:tr>
      <w:tr w:rsidR="0083547F" w:rsidRPr="0083547F" w14:paraId="1727DC1A" w14:textId="77777777" w:rsidTr="0083547F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8C4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244F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9AA8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83547F" w:rsidRPr="0083547F" w14:paraId="1F3807EF" w14:textId="77777777" w:rsidTr="0083547F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658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C0F3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022C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83547F" w:rsidRPr="0083547F" w14:paraId="7BBF0135" w14:textId="77777777" w:rsidTr="0083547F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D45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9AEA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D99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3547F" w:rsidRPr="0083547F" w14:paraId="1727CD02" w14:textId="77777777" w:rsidTr="0083547F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B28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35F0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346C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3547F" w:rsidRPr="0083547F" w14:paraId="16843C4E" w14:textId="77777777" w:rsidTr="0083547F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AED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BA16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DA73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3547F" w:rsidRPr="0083547F" w14:paraId="65044FF8" w14:textId="77777777" w:rsidTr="0083547F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D99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F871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C312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3547F" w:rsidRPr="0083547F" w14:paraId="5CD1530F" w14:textId="77777777" w:rsidTr="0083547F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367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0F5A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D020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83547F" w:rsidRPr="0083547F" w14:paraId="6030249A" w14:textId="77777777" w:rsidTr="0083547F">
        <w:trPr>
          <w:trHeight w:val="300"/>
        </w:trPr>
        <w:tc>
          <w:tcPr>
            <w:tcW w:w="3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4D1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520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FF04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</w:tbl>
    <w:p w14:paraId="23956E1F" w14:textId="317F7019" w:rsidR="000E1B89" w:rsidRPr="00C2718B" w:rsidRDefault="00DD3962" w:rsidP="006A2676">
      <w:pPr>
        <w:spacing w:before="120"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16B6" w:rsidRPr="00FD16B6">
        <w:rPr>
          <w:rFonts w:ascii="Times New Roman" w:eastAsia="Times New Roman" w:hAnsi="Times New Roman" w:cs="Times New Roman"/>
          <w:sz w:val="24"/>
          <w:szCs w:val="24"/>
        </w:rPr>
        <w:t>одавляющее большинство респондентов</w:t>
      </w:r>
      <w:r w:rsidR="000853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362" w:rsidRPr="00085362">
        <w:t xml:space="preserve"> </w:t>
      </w:r>
      <w:r w:rsidR="00085362" w:rsidRPr="00085362">
        <w:rPr>
          <w:rFonts w:ascii="Times New Roman" w:eastAsia="Times New Roman" w:hAnsi="Times New Roman" w:cs="Times New Roman"/>
          <w:sz w:val="24"/>
          <w:szCs w:val="24"/>
        </w:rPr>
        <w:t>пользовавшихся официальным сайтом организаци</w:t>
      </w:r>
      <w:r w:rsidR="0080427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A2676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 w:rsidR="000853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1116" w:rsidRPr="00C2718B">
        <w:rPr>
          <w:rFonts w:ascii="Times New Roman" w:eastAsia="Times New Roman" w:hAnsi="Times New Roman" w:cs="Times New Roman"/>
          <w:sz w:val="24"/>
          <w:szCs w:val="24"/>
        </w:rPr>
        <w:t>удовлетворен</w:t>
      </w:r>
      <w:r w:rsidR="00D5111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51116" w:rsidRPr="00C2718B">
        <w:rPr>
          <w:rFonts w:ascii="Times New Roman" w:eastAsia="Times New Roman" w:hAnsi="Times New Roman" w:cs="Times New Roman"/>
          <w:sz w:val="24"/>
          <w:szCs w:val="24"/>
        </w:rPr>
        <w:t xml:space="preserve"> полнотой и доступностью размещенной информации о</w:t>
      </w:r>
      <w:r w:rsidR="00085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67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51116" w:rsidRPr="00C2718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83547F">
        <w:rPr>
          <w:rFonts w:ascii="Times New Roman" w:eastAsia="Times New Roman" w:hAnsi="Times New Roman" w:cs="Times New Roman"/>
          <w:sz w:val="24"/>
          <w:szCs w:val="24"/>
        </w:rPr>
        <w:t>, доля удовлетворенных колеблется от 87% до 100%, среднее значение 96%</w:t>
      </w:r>
      <w:r w:rsidR="00D51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E4881" w14:textId="43FB158D" w:rsidR="001247D5" w:rsidRPr="00C2718B" w:rsidRDefault="00082775" w:rsidP="0066014B">
      <w:pPr>
        <w:spacing w:after="0"/>
        <w:ind w:firstLine="5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</w:t>
      </w:r>
      <w:r w:rsidR="00B9184A"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Таблице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6350433" w14:textId="77777777" w:rsidR="0083547F" w:rsidRDefault="0083547F" w:rsidP="0008536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053E2C" w14:textId="77777777" w:rsidR="0083547F" w:rsidRDefault="0083547F" w:rsidP="0008536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4E4882" w14:textId="4545C0E0" w:rsidR="001247D5" w:rsidRPr="00C2718B" w:rsidRDefault="00082775" w:rsidP="0008536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Таблица </w:t>
      </w: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4FD581DA" w14:textId="77777777" w:rsidR="006A2676" w:rsidRPr="00C2718B" w:rsidRDefault="00082775" w:rsidP="0008536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 xml:space="preserve">Доля респондентов, </w:t>
      </w:r>
      <w:r w:rsidR="007B1B31" w:rsidRPr="00C2718B">
        <w:rPr>
          <w:rFonts w:ascii="Times New Roman" w:eastAsia="Times New Roman" w:hAnsi="Times New Roman" w:cs="Times New Roman"/>
          <w:sz w:val="20"/>
          <w:szCs w:val="20"/>
        </w:rPr>
        <w:t>удовлетворенных комфортностью условий предоставления услуг в организации</w:t>
      </w:r>
      <w:r w:rsidRPr="00C2718B">
        <w:rPr>
          <w:rFonts w:ascii="Times New Roman" w:eastAsia="Times New Roman" w:hAnsi="Times New Roman" w:cs="Times New Roman"/>
          <w:sz w:val="20"/>
          <w:szCs w:val="20"/>
        </w:rPr>
        <w:t>, 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6"/>
        <w:gridCol w:w="1921"/>
      </w:tblGrid>
      <w:tr w:rsidR="0083547F" w:rsidRPr="0083547F" w14:paraId="1EEE3D64" w14:textId="77777777" w:rsidTr="0083547F">
        <w:trPr>
          <w:trHeight w:val="510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858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комфортности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EED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Удовлетворены</w:t>
            </w:r>
          </w:p>
        </w:tc>
      </w:tr>
      <w:tr w:rsidR="0083547F" w:rsidRPr="0083547F" w14:paraId="2934EBAD" w14:textId="77777777" w:rsidTr="0083547F">
        <w:trPr>
          <w:trHeight w:val="3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E02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A3E9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83547F" w:rsidRPr="0083547F" w14:paraId="67FCEA63" w14:textId="77777777" w:rsidTr="0083547F">
        <w:trPr>
          <w:trHeight w:val="3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1101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464D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83547F" w:rsidRPr="0083547F" w14:paraId="38850136" w14:textId="77777777" w:rsidTr="0083547F">
        <w:trPr>
          <w:trHeight w:val="3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BFE3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6533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3547F" w:rsidRPr="0083547F" w14:paraId="00A19B89" w14:textId="77777777" w:rsidTr="0083547F">
        <w:trPr>
          <w:trHeight w:val="3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A7C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707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83547F" w:rsidRPr="0083547F" w14:paraId="4138B4BE" w14:textId="77777777" w:rsidTr="0083547F">
        <w:trPr>
          <w:trHeight w:val="3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123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D8A9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83547F" w:rsidRPr="0083547F" w14:paraId="08882FC0" w14:textId="77777777" w:rsidTr="0083547F">
        <w:trPr>
          <w:trHeight w:val="3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C5B3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3459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3547F" w:rsidRPr="0083547F" w14:paraId="2CD5B51F" w14:textId="77777777" w:rsidTr="0083547F">
        <w:trPr>
          <w:trHeight w:val="3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E23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70E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83547F" w:rsidRPr="0083547F" w14:paraId="47764696" w14:textId="77777777" w:rsidTr="0083547F">
        <w:trPr>
          <w:trHeight w:val="3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226E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AA5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</w:tbl>
    <w:p w14:paraId="194E4891" w14:textId="67EBD10B" w:rsidR="001247D5" w:rsidRPr="00C2718B" w:rsidRDefault="006A2676" w:rsidP="00FD16B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51116" w:rsidRPr="00D51116">
        <w:rPr>
          <w:rFonts w:ascii="Times New Roman" w:eastAsia="Times New Roman" w:hAnsi="Times New Roman" w:cs="Times New Roman"/>
          <w:sz w:val="24"/>
          <w:szCs w:val="24"/>
        </w:rPr>
        <w:t>одавляющее большинство респондентов подтвердили наличие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организациях культуры</w:t>
      </w:r>
      <w:r w:rsidR="0083547F" w:rsidRPr="0083547F">
        <w:rPr>
          <w:rFonts w:ascii="Times New Roman" w:eastAsia="Times New Roman" w:hAnsi="Times New Roman" w:cs="Times New Roman"/>
          <w:sz w:val="24"/>
          <w:szCs w:val="24"/>
        </w:rPr>
        <w:t xml:space="preserve">, доля удовлетворенных колеблется от </w:t>
      </w:r>
      <w:r w:rsidR="0083547F">
        <w:rPr>
          <w:rFonts w:ascii="Times New Roman" w:eastAsia="Times New Roman" w:hAnsi="Times New Roman" w:cs="Times New Roman"/>
          <w:sz w:val="24"/>
          <w:szCs w:val="24"/>
        </w:rPr>
        <w:t>86</w:t>
      </w:r>
      <w:r w:rsidR="0083547F" w:rsidRPr="0083547F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83547F">
        <w:rPr>
          <w:rFonts w:ascii="Times New Roman" w:eastAsia="Times New Roman" w:hAnsi="Times New Roman" w:cs="Times New Roman"/>
          <w:sz w:val="24"/>
          <w:szCs w:val="24"/>
        </w:rPr>
        <w:t>98</w:t>
      </w:r>
      <w:r w:rsidR="0083547F" w:rsidRPr="0083547F">
        <w:rPr>
          <w:rFonts w:ascii="Times New Roman" w:eastAsia="Times New Roman" w:hAnsi="Times New Roman" w:cs="Times New Roman"/>
          <w:sz w:val="24"/>
          <w:szCs w:val="24"/>
        </w:rPr>
        <w:t>%, среднее значение 9</w:t>
      </w:r>
      <w:r w:rsidR="008354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547F" w:rsidRPr="0083547F">
        <w:rPr>
          <w:rFonts w:ascii="Times New Roman" w:eastAsia="Times New Roman" w:hAnsi="Times New Roman" w:cs="Times New Roman"/>
          <w:sz w:val="24"/>
          <w:szCs w:val="24"/>
        </w:rPr>
        <w:t>%</w:t>
      </w:r>
      <w:r w:rsidR="00082775" w:rsidRPr="00C271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4E4892" w14:textId="77777777" w:rsidR="001247D5" w:rsidRPr="00C2718B" w:rsidRDefault="00082775" w:rsidP="007B1B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14:paraId="194E4893" w14:textId="77777777" w:rsidR="001247D5" w:rsidRPr="00C2718B" w:rsidRDefault="00082775" w:rsidP="0083547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4E4894" w14:textId="4DC6775E" w:rsidR="001247D5" w:rsidRPr="00C2718B" w:rsidRDefault="00D51116" w:rsidP="00085362">
      <w:pPr>
        <w:spacing w:before="120"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</w:t>
      </w:r>
      <w:r w:rsidR="00082775"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аблица </w:t>
      </w:r>
      <w:r w:rsidR="00082775" w:rsidRPr="00C2718B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082775"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4A8B755D" w14:textId="71E7E9C4" w:rsidR="0083547F" w:rsidRPr="00C2718B" w:rsidRDefault="00082775" w:rsidP="00D51116">
      <w:pPr>
        <w:spacing w:after="0"/>
        <w:ind w:left="720"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</w:t>
      </w:r>
      <w:r w:rsidR="0083547F">
        <w:rPr>
          <w:rFonts w:ascii="Times New Roman" w:eastAsia="Times New Roman" w:hAnsi="Times New Roman" w:cs="Times New Roman"/>
          <w:sz w:val="20"/>
          <w:szCs w:val="20"/>
        </w:rPr>
        <w:t>, %.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05"/>
        <w:gridCol w:w="1782"/>
      </w:tblGrid>
      <w:tr w:rsidR="0083547F" w:rsidRPr="0083547F" w14:paraId="012DCDCA" w14:textId="77777777" w:rsidTr="0083547F">
        <w:trPr>
          <w:trHeight w:val="70"/>
        </w:trPr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1F7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120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Удовлетворены</w:t>
            </w:r>
          </w:p>
        </w:tc>
      </w:tr>
      <w:tr w:rsidR="0083547F" w:rsidRPr="0083547F" w14:paraId="62CE336C" w14:textId="77777777" w:rsidTr="0083547F">
        <w:trPr>
          <w:trHeight w:val="300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498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0D7D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3547F" w:rsidRPr="0083547F" w14:paraId="535E9A42" w14:textId="77777777" w:rsidTr="0083547F">
        <w:trPr>
          <w:trHeight w:val="300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D39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84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83547F" w:rsidRPr="0083547F" w14:paraId="79C7F532" w14:textId="77777777" w:rsidTr="0083547F">
        <w:trPr>
          <w:trHeight w:val="300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2D8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D5C1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3547F" w:rsidRPr="0083547F" w14:paraId="12B65779" w14:textId="77777777" w:rsidTr="0083547F">
        <w:trPr>
          <w:trHeight w:val="300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630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9F3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83547F" w:rsidRPr="0083547F" w14:paraId="2C385E41" w14:textId="77777777" w:rsidTr="0083547F">
        <w:trPr>
          <w:trHeight w:val="300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EAB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4B6D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3547F" w:rsidRPr="0083547F" w14:paraId="477B37FD" w14:textId="77777777" w:rsidTr="0083547F">
        <w:trPr>
          <w:trHeight w:val="300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C4C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A6E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83547F" w:rsidRPr="0083547F" w14:paraId="1DBEAFD3" w14:textId="77777777" w:rsidTr="0083547F">
        <w:trPr>
          <w:trHeight w:val="300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06E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FEE7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83547F" w:rsidRPr="0083547F" w14:paraId="089A3AAE" w14:textId="77777777" w:rsidTr="0083547F">
        <w:trPr>
          <w:trHeight w:val="300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534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D488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</w:tbl>
    <w:p w14:paraId="65661B40" w14:textId="3CB6F5EA" w:rsidR="00D51116" w:rsidRDefault="0083547F" w:rsidP="006A2676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Подавляющее большинство</w:t>
      </w:r>
      <w:r w:rsidR="001E5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116" w:rsidRPr="00D51116">
        <w:rPr>
          <w:rFonts w:ascii="Times New Roman" w:eastAsia="Times New Roman" w:hAnsi="Times New Roman" w:cs="Times New Roman"/>
          <w:sz w:val="24"/>
          <w:szCs w:val="24"/>
        </w:rPr>
        <w:t>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51116" w:rsidRPr="00D51116">
        <w:rPr>
          <w:rFonts w:ascii="Times New Roman" w:eastAsia="Times New Roman" w:hAnsi="Times New Roman" w:cs="Times New Roman"/>
          <w:sz w:val="24"/>
          <w:szCs w:val="24"/>
        </w:rPr>
        <w:t>, имеющи</w:t>
      </w:r>
      <w:r w:rsidR="001E54E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51116" w:rsidRPr="00D5111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установленную группу инвалидности (или их представители), удовлетворен</w:t>
      </w:r>
      <w:r w:rsidR="006A267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1116" w:rsidRPr="00D51116">
        <w:rPr>
          <w:rFonts w:ascii="Times New Roman" w:eastAsia="Times New Roman" w:hAnsi="Times New Roman" w:cs="Times New Roman"/>
          <w:sz w:val="24"/>
          <w:szCs w:val="24"/>
        </w:rPr>
        <w:t xml:space="preserve"> доступностью пред</w:t>
      </w:r>
      <w:r w:rsidR="00D51116">
        <w:rPr>
          <w:rFonts w:ascii="Times New Roman" w:eastAsia="Times New Roman" w:hAnsi="Times New Roman" w:cs="Times New Roman"/>
          <w:sz w:val="24"/>
          <w:szCs w:val="24"/>
        </w:rPr>
        <w:t>оставления услуг для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>, доля удовлетворенных колеблется от 80% до 100%, среднее значение 91%</w:t>
      </w:r>
      <w:r w:rsidR="00D51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E48A3" w14:textId="77777777" w:rsidR="001247D5" w:rsidRPr="00C2718B" w:rsidRDefault="00082775" w:rsidP="0083547F">
      <w:pPr>
        <w:spacing w:after="0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14:paraId="194E48A4" w14:textId="77777777" w:rsidR="001247D5" w:rsidRPr="00C2718B" w:rsidRDefault="00082775" w:rsidP="0083547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194E48A5" w14:textId="77777777" w:rsidR="001247D5" w:rsidRPr="00C2718B" w:rsidRDefault="00082775" w:rsidP="0083547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14:paraId="194E48A6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1 - Оборудование входных групп пандусами или подъемными платформами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94E48A7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2 - Наличие выделенных стоянок для автотранспортных средств инвалидов</w:t>
      </w:r>
    </w:p>
    <w:p w14:paraId="194E48A8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14:paraId="194E48A9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4 - Наличие сменных кресел-колясок</w:t>
      </w:r>
    </w:p>
    <w:p w14:paraId="194E48AA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14:paraId="194E48AB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4DC875F4" w14:textId="77777777" w:rsidR="0083547F" w:rsidRPr="00C2718B" w:rsidRDefault="0008277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425"/>
        <w:gridCol w:w="1554"/>
      </w:tblGrid>
      <w:tr w:rsidR="0083547F" w:rsidRPr="0083547F" w14:paraId="684DC731" w14:textId="77777777" w:rsidTr="00B8205A">
        <w:trPr>
          <w:trHeight w:val="25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FF43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7D37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2729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A289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2487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492D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2008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условий</w:t>
            </w:r>
          </w:p>
        </w:tc>
      </w:tr>
      <w:tr w:rsidR="0083547F" w:rsidRPr="0083547F" w14:paraId="58256F2E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F9F69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353E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6AE8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28E4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67CE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C0D6C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BBEE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547F" w:rsidRPr="0083547F" w14:paraId="23B0E0F9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709C2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2D59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68F4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264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DF6F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9246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93EF3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547F" w:rsidRPr="0083547F" w14:paraId="66284363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36B20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8D1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2C08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FABB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D13D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145C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FE95C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3547F" w:rsidRPr="0083547F" w14:paraId="2B9193F4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E2C6B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DD97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9FBB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9369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291E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350D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0DC56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3547F" w:rsidRPr="0083547F" w14:paraId="3847AFA5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5C0C6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2A32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97D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8DCA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35D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EFBD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C0AD1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3547F" w:rsidRPr="0083547F" w14:paraId="6C13B1F6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A1DDD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87B8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6EEB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F562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312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A24B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5FF66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3547F" w:rsidRPr="0083547F" w14:paraId="4C89AB39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F1643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F7C2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AB23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3981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D0E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4C286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766A5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3547F" w:rsidRPr="0083547F" w14:paraId="770BE205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771B" w14:textId="77777777" w:rsidR="0083547F" w:rsidRPr="0083547F" w:rsidRDefault="0083547F" w:rsidP="0083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38FF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87F3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2BC1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409D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9509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F577A" w14:textId="77777777" w:rsidR="0083547F" w:rsidRPr="0083547F" w:rsidRDefault="0083547F" w:rsidP="008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6EE182EC" w14:textId="2E97C549" w:rsidR="00ED3DC9" w:rsidRPr="00ED3DC9" w:rsidRDefault="0083547F" w:rsidP="009625EA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47F">
        <w:rPr>
          <w:rFonts w:ascii="Times New Roman" w:eastAsia="Times New Roman" w:hAnsi="Times New Roman" w:cs="Times New Roman"/>
          <w:sz w:val="24"/>
          <w:szCs w:val="24"/>
        </w:rPr>
        <w:t>Всеми условиями доступности для инвалидов оборудована территория, прилегающая к организации, и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3B6" w:rsidRPr="006A63B6">
        <w:rPr>
          <w:rFonts w:ascii="Times New Roman" w:eastAsia="Times New Roman" w:hAnsi="Times New Roman" w:cs="Times New Roman"/>
          <w:sz w:val="24"/>
          <w:szCs w:val="24"/>
        </w:rPr>
        <w:t>Музейн</w:t>
      </w:r>
      <w:r w:rsidR="006A63B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A63B6" w:rsidRPr="006A63B6">
        <w:rPr>
          <w:rFonts w:ascii="Times New Roman" w:eastAsia="Times New Roman" w:hAnsi="Times New Roman" w:cs="Times New Roman"/>
          <w:sz w:val="24"/>
          <w:szCs w:val="24"/>
        </w:rPr>
        <w:t xml:space="preserve"> комплекс</w:t>
      </w:r>
      <w:r w:rsidR="006A63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63B6" w:rsidRPr="006A63B6">
        <w:rPr>
          <w:rFonts w:ascii="Times New Roman" w:eastAsia="Times New Roman" w:hAnsi="Times New Roman" w:cs="Times New Roman"/>
          <w:sz w:val="24"/>
          <w:szCs w:val="24"/>
        </w:rPr>
        <w:t xml:space="preserve"> «Моя история»</w:t>
      </w:r>
      <w:r w:rsidR="00ED3DC9" w:rsidRPr="00ED3D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689204" w14:textId="31557D7E" w:rsidR="00ED3DC9" w:rsidRDefault="006A63B6" w:rsidP="00ED3D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sz w:val="24"/>
          <w:szCs w:val="24"/>
        </w:rPr>
        <w:t>В двух организациях оборудовано 4 из 5 условий доступности:</w:t>
      </w:r>
    </w:p>
    <w:p w14:paraId="2F86D93D" w14:textId="706C437B" w:rsidR="006A63B6" w:rsidRDefault="006A63B6" w:rsidP="006A63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художественный музей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B9B36C" w14:textId="5C6A74CF" w:rsidR="006A63B6" w:rsidRPr="006A63B6" w:rsidRDefault="006A63B6" w:rsidP="006A63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8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Якутский государственный объединенный музей истории и культуры народов Севера</w:t>
      </w:r>
    </w:p>
    <w:p w14:paraId="03E01CA7" w14:textId="5F419443" w:rsidR="009625EA" w:rsidRDefault="009625EA" w:rsidP="006A63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C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9184A">
        <w:rPr>
          <w:rFonts w:ascii="Times New Roman" w:eastAsia="Times New Roman" w:hAnsi="Times New Roman" w:cs="Times New Roman"/>
          <w:sz w:val="24"/>
          <w:szCs w:val="24"/>
        </w:rPr>
        <w:t>Оленекском</w:t>
      </w:r>
      <w:r w:rsidR="006A63B6" w:rsidRPr="006A63B6">
        <w:rPr>
          <w:rFonts w:ascii="Times New Roman" w:eastAsia="Times New Roman" w:hAnsi="Times New Roman" w:cs="Times New Roman"/>
          <w:sz w:val="24"/>
          <w:szCs w:val="24"/>
        </w:rPr>
        <w:t xml:space="preserve"> историко-этнографическ</w:t>
      </w:r>
      <w:r w:rsidR="00B9184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A63B6" w:rsidRPr="006A63B6">
        <w:rPr>
          <w:rFonts w:ascii="Times New Roman" w:eastAsia="Times New Roman" w:hAnsi="Times New Roman" w:cs="Times New Roman"/>
          <w:sz w:val="24"/>
          <w:szCs w:val="24"/>
        </w:rPr>
        <w:t xml:space="preserve"> музе</w:t>
      </w:r>
      <w:r w:rsidR="00B9184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63B6" w:rsidRPr="006A63B6">
        <w:rPr>
          <w:rFonts w:ascii="Times New Roman" w:eastAsia="Times New Roman" w:hAnsi="Times New Roman" w:cs="Times New Roman"/>
          <w:sz w:val="24"/>
          <w:szCs w:val="24"/>
        </w:rPr>
        <w:t xml:space="preserve"> народов Севера</w:t>
      </w:r>
      <w:r w:rsidR="006A6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84A">
        <w:rPr>
          <w:rFonts w:ascii="Times New Roman" w:eastAsia="Times New Roman" w:hAnsi="Times New Roman" w:cs="Times New Roman"/>
          <w:sz w:val="24"/>
          <w:szCs w:val="24"/>
        </w:rPr>
        <w:t>оборудовано</w:t>
      </w:r>
      <w:r w:rsidR="006A63B6" w:rsidRPr="006A63B6">
        <w:rPr>
          <w:rFonts w:ascii="Times New Roman" w:eastAsia="Times New Roman" w:hAnsi="Times New Roman" w:cs="Times New Roman"/>
          <w:sz w:val="24"/>
          <w:szCs w:val="24"/>
        </w:rPr>
        <w:t xml:space="preserve"> 3 из 5 условий доступности</w:t>
      </w:r>
      <w:r w:rsidRPr="00ED3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93A02" w14:textId="704C918F" w:rsidR="006A63B6" w:rsidRDefault="006A63B6" w:rsidP="006A63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sz w:val="24"/>
          <w:szCs w:val="24"/>
        </w:rPr>
        <w:t>В двух организациях соблюдено 2 из 5 условий доступности:</w:t>
      </w:r>
    </w:p>
    <w:p w14:paraId="5664DFF9" w14:textId="5CA32765" w:rsidR="006A63B6" w:rsidRPr="006A63B6" w:rsidRDefault="006A63B6" w:rsidP="006A6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музыки и фольклора народов Якутии</w:t>
      </w:r>
    </w:p>
    <w:p w14:paraId="1D828E08" w14:textId="77777777" w:rsidR="006A63B6" w:rsidRDefault="006A63B6" w:rsidP="006A6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Якутский государственный литературный музей</w:t>
      </w:r>
    </w:p>
    <w:p w14:paraId="76226FCE" w14:textId="5D7BBC28" w:rsidR="006A63B6" w:rsidRDefault="006A63B6" w:rsidP="006A63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63B6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организациях оборудовано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5 условий доступности:</w:t>
      </w:r>
    </w:p>
    <w:p w14:paraId="61F693D2" w14:textId="632F8471" w:rsidR="006A63B6" w:rsidRPr="006A63B6" w:rsidRDefault="006A63B6" w:rsidP="006A63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Ленский государственный историко-архитектурный музей-заповедник «Дружба»</w:t>
      </w:r>
    </w:p>
    <w:p w14:paraId="40D8B14B" w14:textId="51F5DE46" w:rsidR="006A63B6" w:rsidRPr="006A63B6" w:rsidRDefault="006A63B6" w:rsidP="006A63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и Центр хомуса народов мира</w:t>
      </w:r>
      <w:r w:rsidR="00B918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4E48D0" w14:textId="3512BF26" w:rsidR="001247D5" w:rsidRPr="00C2718B" w:rsidRDefault="00082775" w:rsidP="00ED3D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14:paraId="194E48D1" w14:textId="77777777" w:rsidR="001247D5" w:rsidRPr="00C2718B" w:rsidRDefault="00082775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</w:p>
    <w:p w14:paraId="194E48D2" w14:textId="77777777" w:rsidR="001247D5" w:rsidRPr="00C2718B" w:rsidRDefault="00082775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94E48D3" w14:textId="77777777" w:rsidR="001247D5" w:rsidRPr="00C2718B" w:rsidRDefault="00082775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инвалидам по слуху (слуху и зрению) услуг сурдопереводчика (тифлосурдопереводчика)</w:t>
      </w:r>
    </w:p>
    <w:p w14:paraId="194E48D4" w14:textId="77777777" w:rsidR="001247D5" w:rsidRPr="00C2718B" w:rsidRDefault="00082775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44B80495" w14:textId="77777777" w:rsidR="00804275" w:rsidRDefault="00082775" w:rsidP="00804275">
      <w:pPr>
        <w:spacing w:after="0" w:line="276" w:lineRule="auto"/>
        <w:ind w:firstLine="567"/>
        <w:jc w:val="both"/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14:paraId="743E7690" w14:textId="48A73E3A" w:rsidR="00097D65" w:rsidRDefault="00804275" w:rsidP="008042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75">
        <w:rPr>
          <w:rFonts w:ascii="Times New Roman" w:eastAsia="Times New Roman" w:hAnsi="Times New Roman" w:cs="Times New Roman"/>
          <w:sz w:val="24"/>
          <w:szCs w:val="24"/>
        </w:rPr>
        <w:t>6 - Наличие альтернативной версии официального сайта организации в сети Интернет для инвалидов по зрению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EBE15" w14:textId="77777777" w:rsidR="00B9184A" w:rsidRDefault="00B918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4E48D6" w14:textId="36996D9C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Таблица </w:t>
      </w: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7.</w:t>
      </w:r>
    </w:p>
    <w:p w14:paraId="5BF126A4" w14:textId="77777777" w:rsidR="007B1B31" w:rsidRPr="00C2718B" w:rsidRDefault="00082775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Обеспечение в о</w:t>
      </w:r>
      <w:r w:rsidR="007B1B31" w:rsidRPr="00C2718B">
        <w:rPr>
          <w:rFonts w:ascii="Times New Roman" w:eastAsia="Times New Roman" w:hAnsi="Times New Roman" w:cs="Times New Roman"/>
          <w:sz w:val="20"/>
          <w:szCs w:val="20"/>
        </w:rPr>
        <w:t>рганизации условий доступности,</w:t>
      </w:r>
    </w:p>
    <w:p w14:paraId="29D1184C" w14:textId="77777777" w:rsidR="00B8205A" w:rsidRPr="00C2718B" w:rsidRDefault="00082775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позволяющих инвалидам получать услуги наравне с другими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425"/>
        <w:gridCol w:w="426"/>
        <w:gridCol w:w="1128"/>
      </w:tblGrid>
      <w:tr w:rsidR="00B8205A" w:rsidRPr="00B8205A" w14:paraId="3DFE227C" w14:textId="77777777" w:rsidTr="00B8205A">
        <w:trPr>
          <w:trHeight w:val="25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DAFF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5C1A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27C2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4746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FD68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425E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E3D8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2AB30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условий</w:t>
            </w:r>
          </w:p>
        </w:tc>
      </w:tr>
      <w:tr w:rsidR="00B8205A" w:rsidRPr="00B8205A" w14:paraId="26F5E746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DC4EA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24FE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F1E5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E549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C0E8A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A8FC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B81E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D384E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205A" w:rsidRPr="00B8205A" w14:paraId="1789CCFB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6213A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7BC5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1C45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4587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2A4D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B924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8CDF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604FA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205A" w:rsidRPr="00B8205A" w14:paraId="4C7E77C4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96ADD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642B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B531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DE08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D2D0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63C9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D0EA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C7201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8205A" w:rsidRPr="00B8205A" w14:paraId="04F6A4C4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56728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31E9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A351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3503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A516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ED2B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82F5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C00E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8205A" w:rsidRPr="00B8205A" w14:paraId="4279748C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BB837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D4A0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ABE8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BC73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4118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34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5361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89BB0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8205A" w:rsidRPr="00B8205A" w14:paraId="3FA79D7C" w14:textId="77777777" w:rsidTr="00B8205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8EEE2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2DA4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C8BE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E488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287F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69FA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56D7D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6542A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8205A" w:rsidRPr="00B8205A" w14:paraId="0987332E" w14:textId="77777777" w:rsidTr="00B9184A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69CD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A972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81A9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04FE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3A85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EDA3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6093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BE9DB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205A" w:rsidRPr="00B8205A" w14:paraId="02F5A513" w14:textId="77777777" w:rsidTr="00B9184A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1D2A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99A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4E83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211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DEC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5F9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CFC4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4F6B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694CEE21" w14:textId="570E2932" w:rsidR="006A63B6" w:rsidRPr="006A63B6" w:rsidRDefault="006A63B6" w:rsidP="006A63B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63B6">
        <w:rPr>
          <w:rFonts w:ascii="Times New Roman" w:eastAsia="Times New Roman" w:hAnsi="Times New Roman" w:cs="Times New Roman"/>
          <w:sz w:val="24"/>
          <w:szCs w:val="24"/>
        </w:rPr>
        <w:t xml:space="preserve"> из 6 условий доступности, позволяющими инвалидам получать образовательные услуги наравне с другими, обеспечены в двух организациях:</w:t>
      </w:r>
    </w:p>
    <w:p w14:paraId="3BC4738E" w14:textId="0BBC74F0" w:rsidR="006A63B6" w:rsidRPr="006A63B6" w:rsidRDefault="006A63B6" w:rsidP="006A63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музыки и фольклора народов Якутии</w:t>
      </w:r>
    </w:p>
    <w:p w14:paraId="25DB6EE3" w14:textId="7A91EB7E" w:rsidR="006A63B6" w:rsidRPr="006A63B6" w:rsidRDefault="006A63B6" w:rsidP="006A63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Оленекский историко-этнографический музей народов Севера</w:t>
      </w:r>
    </w:p>
    <w:p w14:paraId="6E39CE28" w14:textId="51885950" w:rsidR="006A63B6" w:rsidRPr="006A63B6" w:rsidRDefault="006A63B6" w:rsidP="006A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6A63B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обеспечено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63B6">
        <w:rPr>
          <w:rFonts w:ascii="Times New Roman" w:eastAsia="Times New Roman" w:hAnsi="Times New Roman" w:cs="Times New Roman"/>
          <w:sz w:val="24"/>
          <w:szCs w:val="24"/>
        </w:rPr>
        <w:t xml:space="preserve"> из 6 условий доступности: </w:t>
      </w:r>
    </w:p>
    <w:p w14:paraId="2594862C" w14:textId="62284167" w:rsidR="006A63B6" w:rsidRPr="006A63B6" w:rsidRDefault="006A63B6" w:rsidP="006A63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Музейный комплекс «Моя история»</w:t>
      </w:r>
    </w:p>
    <w:p w14:paraId="4DEBFB08" w14:textId="77777777" w:rsidR="006A63B6" w:rsidRPr="006A63B6" w:rsidRDefault="006A63B6" w:rsidP="006A63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художественный музей</w:t>
      </w:r>
    </w:p>
    <w:p w14:paraId="572D461C" w14:textId="710A52D2" w:rsidR="006A63B6" w:rsidRPr="006A63B6" w:rsidRDefault="006A63B6" w:rsidP="006A63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Якутский государственный объединенный музей истории и культуры народов Севера</w:t>
      </w:r>
    </w:p>
    <w:p w14:paraId="4DA4DC7A" w14:textId="38C4E445" w:rsidR="006A63B6" w:rsidRPr="006A63B6" w:rsidRDefault="006A63B6" w:rsidP="006A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E783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A63B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обеспечено 2 из 6 условий доступности: </w:t>
      </w:r>
    </w:p>
    <w:p w14:paraId="3A34A4DF" w14:textId="5C7D4AA1" w:rsidR="006A63B6" w:rsidRPr="006A63B6" w:rsidRDefault="006A63B6" w:rsidP="006A63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и Центр хомуса народов мира</w:t>
      </w:r>
    </w:p>
    <w:p w14:paraId="2DA2E194" w14:textId="10A5E225" w:rsidR="006A63B6" w:rsidRPr="006A63B6" w:rsidRDefault="006A63B6" w:rsidP="006A63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Якутский государственный литературный музей</w:t>
      </w:r>
    </w:p>
    <w:p w14:paraId="55853599" w14:textId="553AC02E" w:rsidR="006A63B6" w:rsidRPr="006A63B6" w:rsidRDefault="006A63B6" w:rsidP="001E7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E783C" w:rsidRPr="001E783C">
        <w:rPr>
          <w:rFonts w:ascii="Times New Roman" w:eastAsia="Times New Roman" w:hAnsi="Times New Roman" w:cs="Times New Roman"/>
          <w:sz w:val="24"/>
          <w:szCs w:val="24"/>
        </w:rPr>
        <w:t>Ленск</w:t>
      </w:r>
      <w:r w:rsidR="00B8205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E783C" w:rsidRPr="001E783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="00B8205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E783C" w:rsidRPr="001E783C">
        <w:rPr>
          <w:rFonts w:ascii="Times New Roman" w:eastAsia="Times New Roman" w:hAnsi="Times New Roman" w:cs="Times New Roman"/>
          <w:sz w:val="24"/>
          <w:szCs w:val="24"/>
        </w:rPr>
        <w:t xml:space="preserve"> историко-архитектурн</w:t>
      </w:r>
      <w:r w:rsidR="00B8205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E783C" w:rsidRPr="001E783C">
        <w:rPr>
          <w:rFonts w:ascii="Times New Roman" w:eastAsia="Times New Roman" w:hAnsi="Times New Roman" w:cs="Times New Roman"/>
          <w:sz w:val="24"/>
          <w:szCs w:val="24"/>
        </w:rPr>
        <w:t xml:space="preserve"> музе</w:t>
      </w:r>
      <w:r w:rsidR="00B8205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783C" w:rsidRPr="001E783C">
        <w:rPr>
          <w:rFonts w:ascii="Times New Roman" w:eastAsia="Times New Roman" w:hAnsi="Times New Roman" w:cs="Times New Roman"/>
          <w:sz w:val="24"/>
          <w:szCs w:val="24"/>
        </w:rPr>
        <w:t>-заповедник</w:t>
      </w:r>
      <w:r w:rsidR="00B8205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783C" w:rsidRPr="001E783C">
        <w:rPr>
          <w:rFonts w:ascii="Times New Roman" w:eastAsia="Times New Roman" w:hAnsi="Times New Roman" w:cs="Times New Roman"/>
          <w:sz w:val="24"/>
          <w:szCs w:val="24"/>
        </w:rPr>
        <w:t xml:space="preserve"> «Дружба»</w:t>
      </w:r>
      <w:r w:rsidR="001E7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3B6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="001E783C">
        <w:rPr>
          <w:rFonts w:ascii="Times New Roman" w:eastAsia="Times New Roman" w:hAnsi="Times New Roman" w:cs="Times New Roman"/>
          <w:sz w:val="24"/>
          <w:szCs w:val="24"/>
        </w:rPr>
        <w:t>ено 1 из 6 условий доступности.</w:t>
      </w:r>
    </w:p>
    <w:p w14:paraId="194E48FF" w14:textId="77777777" w:rsidR="001247D5" w:rsidRPr="00C2718B" w:rsidRDefault="00082775" w:rsidP="006A63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14:paraId="194E4900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194E4901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29EC579D" w14:textId="779F0476" w:rsidR="007451A8" w:rsidRDefault="00082775" w:rsidP="0080427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4E4903" w14:textId="2B1D9BBC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52EED7ED" w14:textId="77777777" w:rsidR="001E783C" w:rsidRPr="00C2718B" w:rsidRDefault="00082775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3"/>
        <w:gridCol w:w="1680"/>
        <w:gridCol w:w="1854"/>
      </w:tblGrid>
      <w:tr w:rsidR="001E783C" w:rsidRPr="001E783C" w14:paraId="163B316A" w14:textId="77777777" w:rsidTr="001E783C">
        <w:trPr>
          <w:trHeight w:val="510"/>
          <w:tblHeader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7C4F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B0B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E63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1E783C" w:rsidRPr="001E783C" w14:paraId="0B8FDEEA" w14:textId="77777777" w:rsidTr="001E783C">
        <w:trPr>
          <w:trHeight w:val="300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650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CDDA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0886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61902D9B" w14:textId="77777777" w:rsidTr="001E783C">
        <w:trPr>
          <w:trHeight w:val="300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F81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800F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6AE8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64F0A660" w14:textId="77777777" w:rsidTr="001E783C">
        <w:trPr>
          <w:trHeight w:val="300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E1D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392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4DC1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E783C" w:rsidRPr="001E783C" w14:paraId="20234EBE" w14:textId="77777777" w:rsidTr="001E783C">
        <w:trPr>
          <w:trHeight w:val="300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2BA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250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3EE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E783C" w:rsidRPr="001E783C" w14:paraId="0AC4911A" w14:textId="77777777" w:rsidTr="001E783C">
        <w:trPr>
          <w:trHeight w:val="300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D7A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0B9E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6C03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E783C" w:rsidRPr="001E783C" w14:paraId="351B8E39" w14:textId="77777777" w:rsidTr="001E783C">
        <w:trPr>
          <w:trHeight w:val="300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60A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DBD3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E5B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11ED6660" w14:textId="77777777" w:rsidTr="001E783C">
        <w:trPr>
          <w:trHeight w:val="300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E24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F54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F3EB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1E783C" w:rsidRPr="001E783C" w14:paraId="58160D99" w14:textId="77777777" w:rsidTr="001E783C">
        <w:trPr>
          <w:trHeight w:val="300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8D8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A9B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AFA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</w:tbl>
    <w:p w14:paraId="06A034AE" w14:textId="26C45A18" w:rsidR="001E783C" w:rsidRDefault="001E783C" w:rsidP="001E783C">
      <w:pPr>
        <w:keepNext/>
        <w:keepLines/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Почти все</w:t>
      </w:r>
      <w:r w:rsidRPr="001E783C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E783C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E783C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доброжелательностью и вежливостью работников при обращении в организации </w:t>
      </w:r>
      <w:r w:rsidR="00B8205A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Pr="001E783C">
        <w:rPr>
          <w:rFonts w:ascii="Times New Roman" w:eastAsia="Times New Roman" w:hAnsi="Times New Roman" w:cs="Times New Roman"/>
          <w:sz w:val="24"/>
          <w:szCs w:val="24"/>
        </w:rPr>
        <w:t xml:space="preserve">при первичном контакте (доля 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1E783C">
        <w:rPr>
          <w:rFonts w:ascii="Times New Roman" w:eastAsia="Times New Roman" w:hAnsi="Times New Roman" w:cs="Times New Roman"/>
          <w:sz w:val="24"/>
          <w:szCs w:val="24"/>
        </w:rPr>
        <w:t xml:space="preserve">% до 100%, среднее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1E783C">
        <w:rPr>
          <w:rFonts w:ascii="Times New Roman" w:eastAsia="Times New Roman" w:hAnsi="Times New Roman" w:cs="Times New Roman"/>
          <w:sz w:val="24"/>
          <w:szCs w:val="24"/>
        </w:rPr>
        <w:t xml:space="preserve">%) и в процессе непосредственного оказания услуги (доля 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1E783C">
        <w:rPr>
          <w:rFonts w:ascii="Times New Roman" w:eastAsia="Times New Roman" w:hAnsi="Times New Roman" w:cs="Times New Roman"/>
          <w:sz w:val="24"/>
          <w:szCs w:val="24"/>
        </w:rPr>
        <w:t xml:space="preserve">% до 100%, среднее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1E783C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14:paraId="194E4917" w14:textId="302B426E" w:rsidR="001247D5" w:rsidRPr="00C2718B" w:rsidRDefault="00082775" w:rsidP="001E783C">
      <w:pPr>
        <w:keepNext/>
        <w:keepLines/>
        <w:spacing w:after="0"/>
        <w:ind w:firstLine="5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4E4918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7018DB08" w14:textId="77777777" w:rsidR="001E783C" w:rsidRPr="00C2718B" w:rsidRDefault="00082775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4"/>
        <w:gridCol w:w="1448"/>
        <w:gridCol w:w="1555"/>
      </w:tblGrid>
      <w:tr w:rsidR="001E783C" w:rsidRPr="001E783C" w14:paraId="5FB3A7C0" w14:textId="77777777" w:rsidTr="001E783C">
        <w:trPr>
          <w:trHeight w:val="51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CCB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70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Пользовались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29F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Удовлетворены</w:t>
            </w:r>
          </w:p>
        </w:tc>
      </w:tr>
      <w:tr w:rsidR="001E783C" w:rsidRPr="001E783C" w14:paraId="47F0C82A" w14:textId="77777777" w:rsidTr="001E783C">
        <w:trPr>
          <w:trHeight w:val="300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05D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A93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7203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1E783C" w:rsidRPr="001E783C" w14:paraId="52013813" w14:textId="77777777" w:rsidTr="001E783C">
        <w:trPr>
          <w:trHeight w:val="300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C76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E67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6C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E783C" w:rsidRPr="001E783C" w14:paraId="600AC287" w14:textId="77777777" w:rsidTr="001E783C">
        <w:trPr>
          <w:trHeight w:val="300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B32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BEB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BD6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0BC4BE9C" w14:textId="77777777" w:rsidTr="001E783C">
        <w:trPr>
          <w:trHeight w:val="300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208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005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F5BA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1E783C" w:rsidRPr="001E783C" w14:paraId="2FBFDA16" w14:textId="77777777" w:rsidTr="001E783C">
        <w:trPr>
          <w:trHeight w:val="300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894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832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7302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2BE2BD03" w14:textId="77777777" w:rsidTr="001E783C">
        <w:trPr>
          <w:trHeight w:val="300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F8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52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B2C9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16A76417" w14:textId="77777777" w:rsidTr="001E783C">
        <w:trPr>
          <w:trHeight w:val="300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676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3373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A0AA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3A1E183A" w14:textId="77777777" w:rsidTr="001E783C">
        <w:trPr>
          <w:trHeight w:val="300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107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5A2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B9D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6F069B89" w14:textId="4BFAA62B" w:rsidR="00475038" w:rsidRPr="00C2718B" w:rsidRDefault="001E783C" w:rsidP="001E783C">
      <w:pPr>
        <w:keepNext/>
        <w:keepLines/>
        <w:spacing w:before="120"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Pr="001E54E5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75038" w:rsidRPr="001E54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5038">
        <w:rPr>
          <w:rFonts w:ascii="Times New Roman" w:eastAsia="Times New Roman" w:hAnsi="Times New Roman" w:cs="Times New Roman"/>
          <w:sz w:val="24"/>
          <w:szCs w:val="24"/>
        </w:rPr>
        <w:t xml:space="preserve"> пользовавши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5038">
        <w:rPr>
          <w:rFonts w:ascii="Times New Roman" w:eastAsia="Times New Roman" w:hAnsi="Times New Roman" w:cs="Times New Roman"/>
          <w:sz w:val="24"/>
          <w:szCs w:val="24"/>
        </w:rPr>
        <w:t>ся дистанционными формами взаимодействия, удовлетворен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75038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доброжелательностью и вежливостью работников</w:t>
      </w:r>
      <w:r w:rsidR="006A2676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организациях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, доля удовлетворенных колеблется от 95% до 100%, среднее значение 99%</w:t>
      </w:r>
      <w:r w:rsidRPr="00ED3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E492B" w14:textId="56521326" w:rsidR="001247D5" w:rsidRPr="00C2718B" w:rsidRDefault="009810FF" w:rsidP="001E783C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</w:t>
      </w:r>
      <w:r w:rsidR="00082775"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 w:rsidR="00082775" w:rsidRPr="00C2718B"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194E492C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</w:t>
      </w: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C271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2F0E8458" w14:textId="77777777" w:rsidR="001E783C" w:rsidRPr="00C2718B" w:rsidRDefault="00082775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Общая оценка организации культуры, 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3"/>
        <w:gridCol w:w="1693"/>
        <w:gridCol w:w="1896"/>
        <w:gridCol w:w="1895"/>
      </w:tblGrid>
      <w:tr w:rsidR="001E783C" w:rsidRPr="001E783C" w14:paraId="6A2B93A0" w14:textId="77777777" w:rsidTr="00467D8F">
        <w:trPr>
          <w:trHeight w:val="510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741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6CC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650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B9C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1E783C" w:rsidRPr="001E783C" w14:paraId="089DBFA8" w14:textId="77777777" w:rsidTr="00467D8F">
        <w:trPr>
          <w:trHeight w:val="300"/>
        </w:trPr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6CE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12F9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E89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DA7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32E1FA79" w14:textId="77777777" w:rsidTr="00467D8F">
        <w:trPr>
          <w:trHeight w:val="300"/>
        </w:trPr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AE4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2C5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F684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15D1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464ABAE8" w14:textId="77777777" w:rsidTr="00467D8F">
        <w:trPr>
          <w:trHeight w:val="300"/>
        </w:trPr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BE10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37F0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E101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D601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E783C" w:rsidRPr="001E783C" w14:paraId="5E00BB43" w14:textId="77777777" w:rsidTr="00467D8F">
        <w:trPr>
          <w:trHeight w:val="300"/>
        </w:trPr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841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1484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C9B2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7EEB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E783C" w:rsidRPr="001E783C" w14:paraId="01E35E0C" w14:textId="77777777" w:rsidTr="00467D8F">
        <w:trPr>
          <w:trHeight w:val="300"/>
        </w:trPr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487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1B0E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C405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F2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E783C" w:rsidRPr="001E783C" w14:paraId="3CF833B0" w14:textId="77777777" w:rsidTr="00467D8F">
        <w:trPr>
          <w:trHeight w:val="300"/>
        </w:trPr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2A7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5E4E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232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57C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83C" w:rsidRPr="001E783C" w14:paraId="7C8EFD3A" w14:textId="77777777" w:rsidTr="00467D8F">
        <w:trPr>
          <w:trHeight w:val="300"/>
        </w:trPr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696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29FA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295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F438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E783C" w:rsidRPr="001E783C" w14:paraId="623087F1" w14:textId="77777777" w:rsidTr="00467D8F">
        <w:trPr>
          <w:trHeight w:val="300"/>
        </w:trPr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810" w14:textId="77777777" w:rsidR="001E783C" w:rsidRPr="001E783C" w:rsidRDefault="001E783C" w:rsidP="001E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2961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797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FE2A" w14:textId="77777777" w:rsidR="001E783C" w:rsidRPr="001E783C" w:rsidRDefault="001E783C" w:rsidP="001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</w:tbl>
    <w:p w14:paraId="7D479FDE" w14:textId="71C27E59" w:rsidR="00475038" w:rsidRPr="00475038" w:rsidRDefault="00467D8F" w:rsidP="0080427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 xml:space="preserve"> готов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 xml:space="preserve"> рекомендовать организации </w:t>
      </w:r>
      <w:r w:rsidR="00B8205A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 xml:space="preserve">своим знакомым и родственникам (доля 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 xml:space="preserve">% до 100%, среднее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lastRenderedPageBreak/>
        <w:t>довольн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организационными условиями предоставления услуг (доля 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 xml:space="preserve">%) и условиями оказания услуг в целом (доля 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467D8F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100%, среднее значение 99%)</w:t>
      </w:r>
      <w:r w:rsidR="004750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E4945" w14:textId="77777777" w:rsidR="001247D5" w:rsidRPr="00C2718B" w:rsidRDefault="00082775" w:rsidP="00890E7D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194E4947" w14:textId="31EE5738" w:rsidR="001247D5" w:rsidRDefault="00082775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</w:t>
      </w:r>
      <w:hyperlink r:id="rId10" w:history="1">
        <w:r w:rsidR="00475038" w:rsidRPr="008122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https://bus.gov.ru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387"/>
        <w:gridCol w:w="1387"/>
        <w:gridCol w:w="1385"/>
      </w:tblGrid>
      <w:tr w:rsidR="00B8205A" w:rsidRPr="00B8205A" w14:paraId="2EB1FCC1" w14:textId="77777777" w:rsidTr="00B9184A">
        <w:trPr>
          <w:trHeight w:val="581"/>
        </w:trPr>
        <w:tc>
          <w:tcPr>
            <w:tcW w:w="2808" w:type="pct"/>
            <w:shd w:val="clear" w:color="auto" w:fill="auto"/>
            <w:vAlign w:val="center"/>
            <w:hideMark/>
          </w:tcPr>
          <w:p w14:paraId="64BA4E79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в опросе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A61668D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A80CF5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05F5C2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респондента</w:t>
            </w:r>
          </w:p>
        </w:tc>
      </w:tr>
      <w:tr w:rsidR="00B8205A" w:rsidRPr="00B8205A" w14:paraId="6954D316" w14:textId="77777777" w:rsidTr="00B9184A">
        <w:trPr>
          <w:trHeight w:val="307"/>
        </w:trPr>
        <w:tc>
          <w:tcPr>
            <w:tcW w:w="2808" w:type="pct"/>
            <w:shd w:val="clear" w:color="auto" w:fill="auto"/>
            <w:vAlign w:val="bottom"/>
            <w:hideMark/>
          </w:tcPr>
          <w:p w14:paraId="7D3A3387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CD7C3D2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C8019D8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6C430C" w14:textId="56FE348F" w:rsidR="00B8205A" w:rsidRPr="00B8205A" w:rsidRDefault="007D08B7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205A"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8205A" w:rsidRPr="00B8205A" w14:paraId="546D59B1" w14:textId="77777777" w:rsidTr="00B9184A">
        <w:trPr>
          <w:trHeight w:val="257"/>
        </w:trPr>
        <w:tc>
          <w:tcPr>
            <w:tcW w:w="2808" w:type="pct"/>
            <w:shd w:val="clear" w:color="auto" w:fill="auto"/>
            <w:vAlign w:val="bottom"/>
            <w:hideMark/>
          </w:tcPr>
          <w:p w14:paraId="7632E7E1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F68A5E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226F3B8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B609CD4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B8205A" w:rsidRPr="00B8205A" w14:paraId="47E74D86" w14:textId="77777777" w:rsidTr="00B9184A">
        <w:trPr>
          <w:trHeight w:val="80"/>
        </w:trPr>
        <w:tc>
          <w:tcPr>
            <w:tcW w:w="2808" w:type="pct"/>
            <w:shd w:val="clear" w:color="auto" w:fill="auto"/>
            <w:vAlign w:val="bottom"/>
            <w:hideMark/>
          </w:tcPr>
          <w:p w14:paraId="0216ABA1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C2E82D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251D207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7F3328D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B8205A" w:rsidRPr="00B8205A" w14:paraId="2CC6FDAB" w14:textId="77777777" w:rsidTr="00B9184A">
        <w:trPr>
          <w:trHeight w:val="70"/>
        </w:trPr>
        <w:tc>
          <w:tcPr>
            <w:tcW w:w="2808" w:type="pct"/>
            <w:shd w:val="clear" w:color="auto" w:fill="auto"/>
            <w:vAlign w:val="bottom"/>
            <w:hideMark/>
          </w:tcPr>
          <w:p w14:paraId="0F95E2BA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427B345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109217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2150C4D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859C38" w14:textId="53715290" w:rsidR="00B8205A" w:rsidRPr="00B8205A" w:rsidRDefault="007D08B7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205A"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8205A" w:rsidRPr="00B8205A" w14:paraId="7B30606A" w14:textId="77777777" w:rsidTr="00B9184A">
        <w:trPr>
          <w:trHeight w:val="300"/>
        </w:trPr>
        <w:tc>
          <w:tcPr>
            <w:tcW w:w="2808" w:type="pct"/>
            <w:shd w:val="clear" w:color="auto" w:fill="auto"/>
            <w:vAlign w:val="bottom"/>
            <w:hideMark/>
          </w:tcPr>
          <w:p w14:paraId="68FE541F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FEE22A4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DB3F7AB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C315255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B8205A" w:rsidRPr="00B8205A" w14:paraId="4A3C3421" w14:textId="77777777" w:rsidTr="00B9184A">
        <w:trPr>
          <w:trHeight w:val="300"/>
        </w:trPr>
        <w:tc>
          <w:tcPr>
            <w:tcW w:w="2808" w:type="pct"/>
            <w:shd w:val="clear" w:color="auto" w:fill="auto"/>
            <w:vAlign w:val="bottom"/>
            <w:hideMark/>
          </w:tcPr>
          <w:p w14:paraId="09EFC509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E66ADEE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42B5E20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EC6C339" w14:textId="6EF03BE3" w:rsidR="00B8205A" w:rsidRPr="00B8205A" w:rsidRDefault="007D08B7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205A"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8205A" w:rsidRPr="00B8205A" w14:paraId="5BE87E2C" w14:textId="77777777" w:rsidTr="00B9184A">
        <w:trPr>
          <w:trHeight w:val="70"/>
        </w:trPr>
        <w:tc>
          <w:tcPr>
            <w:tcW w:w="2808" w:type="pct"/>
            <w:shd w:val="clear" w:color="auto" w:fill="auto"/>
            <w:vAlign w:val="bottom"/>
            <w:hideMark/>
          </w:tcPr>
          <w:p w14:paraId="02A8A857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4EB69F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5C0C144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C30D78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B8205A" w:rsidRPr="00B8205A" w14:paraId="5DBDDB37" w14:textId="77777777" w:rsidTr="00B9184A">
        <w:trPr>
          <w:trHeight w:val="300"/>
        </w:trPr>
        <w:tc>
          <w:tcPr>
            <w:tcW w:w="2808" w:type="pct"/>
            <w:shd w:val="clear" w:color="auto" w:fill="auto"/>
            <w:vAlign w:val="bottom"/>
            <w:hideMark/>
          </w:tcPr>
          <w:p w14:paraId="013D4610" w14:textId="77777777" w:rsidR="00B8205A" w:rsidRPr="00B8205A" w:rsidRDefault="00B8205A" w:rsidP="00B8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6B592C1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61115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ECBBFC5" w14:textId="77777777" w:rsidR="00B8205A" w:rsidRPr="00B8205A" w:rsidRDefault="00B8205A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88BCC1" w14:textId="714535C3" w:rsidR="00B8205A" w:rsidRPr="00B8205A" w:rsidRDefault="007D08B7" w:rsidP="00B8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205A" w:rsidRPr="00B8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194E496F" w14:textId="111AE85E" w:rsidR="001247D5" w:rsidRDefault="00082775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467D8F" w:rsidRPr="00467D8F" w14:paraId="4CBFCD94" w14:textId="77777777" w:rsidTr="00467D8F">
        <w:trPr>
          <w:trHeight w:val="765"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50A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0F7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467D8F" w:rsidRPr="00467D8F" w14:paraId="6E7FD0D7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962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466B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6163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67D8F" w:rsidRPr="00467D8F" w14:paraId="47DD4A16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BA82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280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E728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67D8F" w:rsidRPr="00467D8F" w14:paraId="378E63EC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0170C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0CDC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3EBE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67D8F" w:rsidRPr="00467D8F" w14:paraId="3D7C8C24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C2E7F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0AF34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E3B7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67D8F" w:rsidRPr="00467D8F" w14:paraId="46FBB230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90C3B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71464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61BF8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67D8F" w:rsidRPr="00467D8F" w14:paraId="529A0891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FC503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5DB4E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B29A8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67D8F" w:rsidRPr="00467D8F" w14:paraId="3BE6CF15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8A26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BCE1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0C9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67D8F" w:rsidRPr="00467D8F" w14:paraId="3AF7B0A5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32FC6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C7BE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AE10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42B41325" w14:textId="5E0B5873" w:rsidR="007451A8" w:rsidRDefault="007451A8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467D8F" w:rsidRPr="00467D8F" w14:paraId="052656CA" w14:textId="77777777" w:rsidTr="00B8205A">
        <w:trPr>
          <w:trHeight w:val="765"/>
          <w:tblHeader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D82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2098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467D8F" w:rsidRPr="00467D8F" w14:paraId="4C506DF4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C489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A8F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013B2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67D8F" w:rsidRPr="00467D8F" w14:paraId="7A71A860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6FEC2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3F8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9085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67D8F" w:rsidRPr="00467D8F" w14:paraId="75DC3FBA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5629C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4DEB3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065C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67D8F" w:rsidRPr="00467D8F" w14:paraId="1EE7FAD8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BFA1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53D1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28C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67D8F" w:rsidRPr="00467D8F" w14:paraId="5086A308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EF70D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88B9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0AA0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67D8F" w:rsidRPr="00467D8F" w14:paraId="119DCDA7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94C5C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3593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15244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67D8F" w:rsidRPr="00467D8F" w14:paraId="7FC83B19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7361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1FF1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327B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67D8F" w:rsidRPr="00467D8F" w14:paraId="5C3FCF3D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02C3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BFBE4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B142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</w:tbl>
    <w:p w14:paraId="744D27EA" w14:textId="31606E85" w:rsidR="00467D8F" w:rsidRDefault="00467D8F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3429"/>
        <w:gridCol w:w="780"/>
        <w:gridCol w:w="632"/>
      </w:tblGrid>
      <w:tr w:rsidR="00467D8F" w:rsidRPr="00467D8F" w14:paraId="26D01795" w14:textId="77777777" w:rsidTr="00467D8F">
        <w:trPr>
          <w:trHeight w:val="765"/>
          <w:tblHeader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4AA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E17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467D8F" w:rsidRPr="00467D8F" w14:paraId="7F5B5661" w14:textId="77777777" w:rsidTr="00467D8F">
        <w:trPr>
          <w:trHeight w:val="33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5783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080BB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881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C7B19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467D8F" w:rsidRPr="00467D8F" w14:paraId="22C205AD" w14:textId="77777777" w:rsidTr="00467D8F">
        <w:trPr>
          <w:trHeight w:val="33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DC172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31625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55A49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5A259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2868015B" w14:textId="77777777" w:rsidTr="00467D8F">
        <w:trPr>
          <w:trHeight w:val="33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0936B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433F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B024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3D67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1F1740B2" w14:textId="77777777" w:rsidTr="00467D8F">
        <w:trPr>
          <w:trHeight w:val="33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BD47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21B22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7AA5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E8DEA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467D8F" w:rsidRPr="00467D8F" w14:paraId="7C641FE0" w14:textId="77777777" w:rsidTr="00467D8F">
        <w:trPr>
          <w:trHeight w:val="33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9BBB6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32729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14E8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8C6E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76D1759C" w14:textId="77777777" w:rsidTr="00467D8F">
        <w:trPr>
          <w:trHeight w:val="33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D3E8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924C1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3BFC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20473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67D8F" w:rsidRPr="00467D8F" w14:paraId="6670EC76" w14:textId="77777777" w:rsidTr="00467D8F">
        <w:trPr>
          <w:trHeight w:val="33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9C699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4CF33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D956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A050F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67D8F" w:rsidRPr="00467D8F" w14:paraId="5BD4C7CD" w14:textId="77777777" w:rsidTr="00467D8F">
        <w:trPr>
          <w:trHeight w:val="330"/>
        </w:trPr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C46CF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521C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EB4EE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FC0D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5B7CBF47" w14:textId="294E1053" w:rsidR="00467D8F" w:rsidRDefault="00467D8F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467D8F" w:rsidRPr="00467D8F" w14:paraId="33523674" w14:textId="77777777" w:rsidTr="00467D8F">
        <w:trPr>
          <w:trHeight w:val="765"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9EB2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E0F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467D8F" w:rsidRPr="00467D8F" w14:paraId="52D42494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FC7F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862E5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6BC5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467D8F" w:rsidRPr="00467D8F" w14:paraId="3B648CAB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C2CFD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6BCFA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C9F35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467D8F" w:rsidRPr="00467D8F" w14:paraId="23A7FC49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562D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F9C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CE38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467D8F" w:rsidRPr="00467D8F" w14:paraId="59E2DA7E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6358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F61C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7E61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467D8F" w:rsidRPr="00467D8F" w14:paraId="7218CCDD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50151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06FB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9CF7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467D8F" w:rsidRPr="00467D8F" w14:paraId="5F5271DB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822D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C480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3EC7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467D8F" w:rsidRPr="00467D8F" w14:paraId="0117B8FD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6D158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A27A9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060A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467D8F" w:rsidRPr="00467D8F" w14:paraId="6E480836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73B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4EB7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AC082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</w:tbl>
    <w:p w14:paraId="32D50B15" w14:textId="7A862402" w:rsidR="00467D8F" w:rsidRDefault="00467D8F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467D8F" w:rsidRPr="00467D8F" w14:paraId="1012C871" w14:textId="77777777" w:rsidTr="00B8205A">
        <w:trPr>
          <w:trHeight w:val="765"/>
          <w:tblHeader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AA5F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D72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467D8F" w:rsidRPr="00467D8F" w14:paraId="0D1629D3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03F4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8C21E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BB04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467D8F" w:rsidRPr="00467D8F" w14:paraId="1C66A104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F4691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2E405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26842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467D8F" w:rsidRPr="00467D8F" w14:paraId="30900846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BE5A7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61149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1DA49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467D8F" w:rsidRPr="00467D8F" w14:paraId="2BD01D7B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3288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61B9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ED9A4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467D8F" w:rsidRPr="00467D8F" w14:paraId="7734D423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7B44C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CC5CA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CABBA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467D8F" w:rsidRPr="00467D8F" w14:paraId="43A1B147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B2D3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1689F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81F8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467D8F" w:rsidRPr="00467D8F" w14:paraId="3D3708A6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AD4C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0A01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98F9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467D8F" w:rsidRPr="00467D8F" w14:paraId="4A72591B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38BE5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7D8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E536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</w:tbl>
    <w:p w14:paraId="194E49B4" w14:textId="0F9BBB39" w:rsidR="001247D5" w:rsidRDefault="00082775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3412"/>
        <w:gridCol w:w="709"/>
        <w:gridCol w:w="703"/>
      </w:tblGrid>
      <w:tr w:rsidR="00467D8F" w:rsidRPr="00467D8F" w14:paraId="57643FD8" w14:textId="77777777" w:rsidTr="00B8205A">
        <w:trPr>
          <w:trHeight w:val="131"/>
          <w:tblHeader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E84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F3F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112200" w:rsidRPr="00467D8F" w14:paraId="2E902A30" w14:textId="77777777" w:rsidTr="00467D8F">
        <w:trPr>
          <w:trHeight w:val="330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217A3" w14:textId="77777777" w:rsidR="00112200" w:rsidRPr="00467D8F" w:rsidRDefault="00112200" w:rsidP="0011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19DB5" w14:textId="478DC598" w:rsidR="00112200" w:rsidRPr="00467D8F" w:rsidRDefault="00112200" w:rsidP="0011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C0C41" w14:textId="12B5F17F" w:rsidR="00112200" w:rsidRPr="00467D8F" w:rsidRDefault="00112200" w:rsidP="0011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F2235" w14:textId="017EBAD2" w:rsidR="00112200" w:rsidRPr="00467D8F" w:rsidRDefault="00112200" w:rsidP="0011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4BCC1BC0" w14:textId="77777777" w:rsidTr="00467D8F">
        <w:trPr>
          <w:trHeight w:val="330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F5298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08548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602EE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B544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1A321BEB" w14:textId="77777777" w:rsidTr="00467D8F">
        <w:trPr>
          <w:trHeight w:val="330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1824B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06685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9A5C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8A1C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24C8F6A4" w14:textId="77777777" w:rsidTr="00467D8F">
        <w:trPr>
          <w:trHeight w:val="330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BFB2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7C16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3F0BA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6D4A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3CCF103C" w14:textId="77777777" w:rsidTr="00467D8F">
        <w:trPr>
          <w:trHeight w:val="330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AC1AD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4EA5B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F7D19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F1255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709949D2" w14:textId="77777777" w:rsidTr="00467D8F">
        <w:trPr>
          <w:trHeight w:val="330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A0F7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21566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BB2AA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1D79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006E2E5D" w14:textId="77777777" w:rsidTr="00467D8F">
        <w:trPr>
          <w:trHeight w:val="330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1E87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EE0F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81F44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469D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37879665" w14:textId="77777777" w:rsidTr="00467D8F">
        <w:trPr>
          <w:trHeight w:val="330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5488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D2DD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4E75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CB0C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646A2F34" w14:textId="1976539C" w:rsidR="00467D8F" w:rsidRDefault="00467D8F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467D8F" w:rsidRPr="00467D8F" w14:paraId="3458CBC1" w14:textId="77777777" w:rsidTr="00467D8F">
        <w:trPr>
          <w:trHeight w:val="765"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081B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FDFC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467D8F" w:rsidRPr="00467D8F" w14:paraId="17BFA69E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D8BB2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50AA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74E9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467D8F" w:rsidRPr="00467D8F" w14:paraId="5AAECCE8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BD43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4803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A5C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467D8F" w:rsidRPr="00467D8F" w14:paraId="433016C2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7BA6B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7886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939EE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467D8F" w:rsidRPr="00467D8F" w14:paraId="6BA28886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5F7C4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EEFE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702C8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467D8F" w:rsidRPr="00467D8F" w14:paraId="2CE9EEB7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C5CA9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BB375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07735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467D8F" w:rsidRPr="00467D8F" w14:paraId="316C910C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C0B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0D9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94303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467D8F" w:rsidRPr="00467D8F" w14:paraId="6E66E503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553B9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9BC4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96C2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467D8F" w:rsidRPr="00467D8F" w14:paraId="5E8A2BC7" w14:textId="77777777" w:rsidTr="00467D8F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A3E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943B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7992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</w:tbl>
    <w:p w14:paraId="76731279" w14:textId="37D4A6CA" w:rsidR="00C60DF3" w:rsidRDefault="00082775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7"/>
        <w:gridCol w:w="3948"/>
        <w:gridCol w:w="909"/>
        <w:gridCol w:w="703"/>
      </w:tblGrid>
      <w:tr w:rsidR="00467D8F" w:rsidRPr="00467D8F" w14:paraId="3A2BC171" w14:textId="77777777" w:rsidTr="00467D8F">
        <w:trPr>
          <w:trHeight w:val="499"/>
          <w:tblHeader/>
        </w:trPr>
        <w:tc>
          <w:tcPr>
            <w:tcW w:w="7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021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008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467D8F" w:rsidRPr="00467D8F" w14:paraId="3E2427C4" w14:textId="77777777" w:rsidTr="00467D8F">
        <w:trPr>
          <w:trHeight w:val="330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8E9F0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36684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0B6F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8C40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67D8F" w:rsidRPr="00467D8F" w14:paraId="383F16AD" w14:textId="77777777" w:rsidTr="00467D8F">
        <w:trPr>
          <w:trHeight w:val="330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5609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Музей и Центр хомуса народов мира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F43D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ADEF5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831E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67D8F" w:rsidRPr="00467D8F" w14:paraId="769E5924" w14:textId="77777777" w:rsidTr="00467D8F">
        <w:trPr>
          <w:trHeight w:val="330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5C7AF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A606F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76B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01B26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67D8F" w:rsidRPr="00467D8F" w14:paraId="58487209" w14:textId="77777777" w:rsidTr="00467D8F">
        <w:trPr>
          <w:trHeight w:val="330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EC033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043C3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46483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0B2CF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15DCC2C5" w14:textId="77777777" w:rsidTr="00467D8F">
        <w:trPr>
          <w:trHeight w:val="330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B9E01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98B4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18AB2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2AF53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467D8F" w:rsidRPr="00467D8F" w14:paraId="03F39AE7" w14:textId="77777777" w:rsidTr="00467D8F">
        <w:trPr>
          <w:trHeight w:val="330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8BB35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2D093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5597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878E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67D8F" w:rsidRPr="00467D8F" w14:paraId="2A9B58DE" w14:textId="77777777" w:rsidTr="00467D8F">
        <w:trPr>
          <w:trHeight w:val="330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A46F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24527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3E2E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57E4E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67D8F" w:rsidRPr="00467D8F" w14:paraId="17F28BD1" w14:textId="77777777" w:rsidTr="00467D8F">
        <w:trPr>
          <w:trHeight w:val="330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D1105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2B486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44C0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4753D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</w:tbl>
    <w:p w14:paraId="3F9A799A" w14:textId="2A9BC3EB" w:rsidR="003769C6" w:rsidRDefault="003769C6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2"/>
        <w:gridCol w:w="4434"/>
        <w:gridCol w:w="846"/>
        <w:gridCol w:w="845"/>
      </w:tblGrid>
      <w:tr w:rsidR="00467D8F" w:rsidRPr="00467D8F" w14:paraId="1A7FB0E0" w14:textId="77777777" w:rsidTr="00EC340A">
        <w:trPr>
          <w:trHeight w:val="765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7B08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B20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467D8F" w:rsidRPr="00467D8F" w14:paraId="356FF9D2" w14:textId="77777777" w:rsidTr="00EC340A">
        <w:trPr>
          <w:trHeight w:val="330"/>
        </w:trPr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1330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063F9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810A9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40EFE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67D8F" w:rsidRPr="00467D8F" w14:paraId="454967B6" w14:textId="77777777" w:rsidTr="00EC340A">
        <w:trPr>
          <w:trHeight w:val="330"/>
        </w:trPr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FB513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24DD3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09322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96660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67D8F" w:rsidRPr="00467D8F" w14:paraId="144F57F5" w14:textId="77777777" w:rsidTr="00EC340A">
        <w:trPr>
          <w:trHeight w:val="330"/>
        </w:trPr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C8E41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A24FC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9BB6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8234F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119DCB3A" w14:textId="77777777" w:rsidTr="00EC340A">
        <w:trPr>
          <w:trHeight w:val="330"/>
        </w:trPr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E05B4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DB0F8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AE71E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15F9C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467D8F" w:rsidRPr="00467D8F" w14:paraId="4082F1D5" w14:textId="77777777" w:rsidTr="00EC340A">
        <w:trPr>
          <w:trHeight w:val="330"/>
        </w:trPr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A24BE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08176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3703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41051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467D8F" w:rsidRPr="00467D8F" w14:paraId="53872273" w14:textId="77777777" w:rsidTr="00EC340A">
        <w:trPr>
          <w:trHeight w:val="330"/>
        </w:trPr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3C56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BA5C7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3AAEB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0DB3A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7D8F" w:rsidRPr="00467D8F" w14:paraId="6ED05157" w14:textId="77777777" w:rsidTr="00EC340A">
        <w:trPr>
          <w:trHeight w:val="330"/>
        </w:trPr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18294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B115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57C45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D33FE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67D8F" w:rsidRPr="00467D8F" w14:paraId="6355C900" w14:textId="77777777" w:rsidTr="00EC340A">
        <w:trPr>
          <w:trHeight w:val="330"/>
        </w:trPr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D6E0A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36428" w14:textId="77777777" w:rsidR="00467D8F" w:rsidRPr="00467D8F" w:rsidRDefault="00467D8F" w:rsidP="0046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02EF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B71B3" w14:textId="77777777" w:rsidR="00467D8F" w:rsidRPr="00467D8F" w:rsidRDefault="00467D8F" w:rsidP="004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</w:tbl>
    <w:p w14:paraId="34B7CF8F" w14:textId="2DD89D09" w:rsidR="00467D8F" w:rsidRDefault="00467D8F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EC340A" w:rsidRPr="00EC340A" w14:paraId="18DBCA92" w14:textId="77777777" w:rsidTr="00B9184A">
        <w:trPr>
          <w:trHeight w:val="765"/>
          <w:tblHeader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E894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5B84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EC340A" w:rsidRPr="00EC340A" w14:paraId="421F0891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70101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E6586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97736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C340A" w:rsidRPr="00EC340A" w14:paraId="00D7B379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87420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BB41C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970C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C340A" w:rsidRPr="00EC340A" w14:paraId="5CBE2501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CD922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2E5AF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26B6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EC340A" w:rsidRPr="00EC340A" w14:paraId="04F7E1DC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E7D1F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2B50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6975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C340A" w:rsidRPr="00EC340A" w14:paraId="419AE972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069D3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8046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DAEE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C340A" w:rsidRPr="00EC340A" w14:paraId="467CED2F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8FFB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7AA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85D37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340A" w:rsidRPr="00EC340A" w14:paraId="63A72807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3F49F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C5BB7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7612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EC340A" w:rsidRPr="00EC340A" w14:paraId="6B277535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76EFC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9763C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9E0F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194E4A1E" w14:textId="4837D79F" w:rsidR="001247D5" w:rsidRDefault="00082775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EC340A" w:rsidRPr="00EC340A" w14:paraId="6E9F7FD6" w14:textId="77777777" w:rsidTr="00EC340A">
        <w:trPr>
          <w:trHeight w:val="765"/>
          <w:tblHeader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3907C8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846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EC340A" w:rsidRPr="00EC340A" w14:paraId="4B4CCE69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82595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6B44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DBD1D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EC340A" w:rsidRPr="00EC340A" w14:paraId="27A57D3D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779EB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D1C2A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E5165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EC340A" w:rsidRPr="00EC340A" w14:paraId="16AB112F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5638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59A4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5C45D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EC340A" w:rsidRPr="00EC340A" w14:paraId="33F451A2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F30B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EC4F7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6F4A6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EC340A" w:rsidRPr="00EC340A" w14:paraId="58E98F48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C78B6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FB53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6A875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EC340A" w:rsidRPr="00EC340A" w14:paraId="1B6C4976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AA3E3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F01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F834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EC340A" w:rsidRPr="00EC340A" w14:paraId="560F7019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AE15A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3F6FC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711B6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EC340A" w:rsidRPr="00EC340A" w14:paraId="409345DA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C4806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3D8F5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7137B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</w:tbl>
    <w:p w14:paraId="754F4D1A" w14:textId="73EAA558" w:rsidR="003769C6" w:rsidRDefault="003769C6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EC340A" w:rsidRPr="00EC340A" w14:paraId="21DE197F" w14:textId="77777777" w:rsidTr="00EC340A">
        <w:trPr>
          <w:trHeight w:val="765"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1FAF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3FA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EC340A" w:rsidRPr="00EC340A" w14:paraId="09865995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4E956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87E07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7C111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EC340A" w:rsidRPr="00EC340A" w14:paraId="76EABCE9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769A5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CA17A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BAA8D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EC340A" w:rsidRPr="00EC340A" w14:paraId="44C86A06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E20BF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AFAA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ECC8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EC340A" w:rsidRPr="00EC340A" w14:paraId="41075FE4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83701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2FE81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A45E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EC340A" w:rsidRPr="00EC340A" w14:paraId="3B4CD71F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68C89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A546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43408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EC340A" w:rsidRPr="00EC340A" w14:paraId="0381FB70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58D4B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1F3C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D01FD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EC340A" w:rsidRPr="00EC340A" w14:paraId="6BDB55B0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7B7D4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4061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9DA6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EC340A" w:rsidRPr="00EC340A" w14:paraId="2C8C55DB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1F59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66E1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9B97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</w:tbl>
    <w:p w14:paraId="0BD6157C" w14:textId="13C817A1" w:rsidR="00EC340A" w:rsidRDefault="00EC340A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EC340A" w:rsidRPr="00EC340A" w14:paraId="59638627" w14:textId="77777777" w:rsidTr="00EC340A">
        <w:trPr>
          <w:trHeight w:val="765"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9A21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BA15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EC340A" w:rsidRPr="00EC340A" w14:paraId="6C4650F2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E6DCB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E69A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9845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EC340A" w:rsidRPr="00EC340A" w14:paraId="52995F50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C4A39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865B7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304BC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EC340A" w:rsidRPr="00EC340A" w14:paraId="28B7EC2C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A50AF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6348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8CDB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EC340A" w:rsidRPr="00EC340A" w14:paraId="00DFC0D1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2AE7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AE5F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C2CCF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EC340A" w:rsidRPr="00EC340A" w14:paraId="3049F0DD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4CD92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F23FF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4B754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EC340A" w:rsidRPr="00EC340A" w14:paraId="14130EB7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A1A44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E5D3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B283A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EC340A" w:rsidRPr="00EC340A" w14:paraId="66F36141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84D8F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440F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C16CB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EC340A" w:rsidRPr="00EC340A" w14:paraId="1BACFC49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6EFF4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0285A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8CDD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</w:tbl>
    <w:p w14:paraId="194E4A30" w14:textId="35B0FBE3" w:rsidR="001247D5" w:rsidRDefault="00082775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5. Удовлетворенность условиями оказания услуг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EC340A" w:rsidRPr="00EC340A" w14:paraId="4F45263E" w14:textId="77777777" w:rsidTr="00EC340A">
        <w:trPr>
          <w:trHeight w:val="765"/>
          <w:tblHeader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84E3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E82F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EC340A" w:rsidRPr="00EC340A" w14:paraId="61353FE5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90A31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8C254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40A2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EC340A" w:rsidRPr="00EC340A" w14:paraId="217F8F95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11EF7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DBD5A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5F47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EC340A" w:rsidRPr="00EC340A" w14:paraId="299174AF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1C9F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AE344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D89EE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EC340A" w:rsidRPr="00EC340A" w14:paraId="10EEDC9E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635EA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F31C4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50B4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EC340A" w:rsidRPr="00EC340A" w14:paraId="2742ECA4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5EDC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DE00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8E8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EC340A" w:rsidRPr="00EC340A" w14:paraId="285BB954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D1A22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059ED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6AF31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EC340A" w:rsidRPr="00EC340A" w14:paraId="5CFECBDE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18CC7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29027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E43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EC340A" w:rsidRPr="00EC340A" w14:paraId="17E4442C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FF9F6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524F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6EB78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</w:tbl>
    <w:p w14:paraId="6357F26C" w14:textId="1C2AA6FB" w:rsidR="00682C58" w:rsidRDefault="00682C58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EC340A" w:rsidRPr="00EC340A" w14:paraId="1C010BAB" w14:textId="77777777" w:rsidTr="00EC340A">
        <w:trPr>
          <w:trHeight w:val="765"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D2E7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F34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EC340A" w:rsidRPr="00EC340A" w14:paraId="6CF26EA2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951EC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AA6C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EA30F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EC340A" w:rsidRPr="00EC340A" w14:paraId="1970C373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B242E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7BEC6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E5F0A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EC340A" w:rsidRPr="00EC340A" w14:paraId="4BF3FF3D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6CAD4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FD566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A6E3E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EC340A" w:rsidRPr="00EC340A" w14:paraId="2BE8B40C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3A245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52C7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7FE0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EC340A" w:rsidRPr="00EC340A" w14:paraId="26122E4E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00D0C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1534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4EDC3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EC340A" w:rsidRPr="00EC340A" w14:paraId="097A6BAC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71F5C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AC8AA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0FD18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EC340A" w:rsidRPr="00EC340A" w14:paraId="4A8477C7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152D1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2F1A5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D18FE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EC340A" w:rsidRPr="00EC340A" w14:paraId="3CFAFFE4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3ED46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28A6B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50B9B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</w:tbl>
    <w:p w14:paraId="2B549E96" w14:textId="163923F9" w:rsidR="00EC340A" w:rsidRDefault="00EC340A" w:rsidP="00682C58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3"/>
        <w:gridCol w:w="738"/>
        <w:gridCol w:w="736"/>
      </w:tblGrid>
      <w:tr w:rsidR="00EC340A" w:rsidRPr="00EC340A" w14:paraId="0C39409B" w14:textId="77777777" w:rsidTr="00EC340A">
        <w:trPr>
          <w:trHeight w:val="765"/>
        </w:trPr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0C7C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EB1B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EC340A" w:rsidRPr="00EC340A" w14:paraId="3786B64C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02CF7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9AB1D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657E4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EC340A" w:rsidRPr="00EC340A" w14:paraId="4764D7F1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4DD0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1F3FC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9F91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EC340A" w:rsidRPr="00EC340A" w14:paraId="308751D7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D1F6E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B8180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3CA5E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EC340A" w:rsidRPr="00EC340A" w14:paraId="19A95A83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B68D7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1E1BD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DDD22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EC340A" w:rsidRPr="00EC340A" w14:paraId="138E00F2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2226B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19A5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7A051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EC340A" w:rsidRPr="00EC340A" w14:paraId="26228DE3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6FC43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86097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E814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EC340A" w:rsidRPr="00EC340A" w14:paraId="1FD6EB5A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9F211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83D49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3DB76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EC340A" w:rsidRPr="00EC340A" w14:paraId="1EA67206" w14:textId="77777777" w:rsidTr="00EC340A">
        <w:trPr>
          <w:trHeight w:val="330"/>
        </w:trPr>
        <w:tc>
          <w:tcPr>
            <w:tcW w:w="4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F98FD" w14:textId="77777777" w:rsidR="00EC340A" w:rsidRPr="00EC340A" w:rsidRDefault="00EC340A" w:rsidP="00EC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EBB7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BA218" w14:textId="77777777" w:rsidR="00EC340A" w:rsidRPr="00EC340A" w:rsidRDefault="00EC340A" w:rsidP="00EC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</w:tbl>
    <w:p w14:paraId="194E4A60" w14:textId="77777777" w:rsidR="001247D5" w:rsidRPr="00C2718B" w:rsidRDefault="00082775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14:paraId="194E4A61" w14:textId="77777777" w:rsidR="001247D5" w:rsidRPr="00C2718B" w:rsidRDefault="0008277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194E4A62" w14:textId="77777777" w:rsidR="001247D5" w:rsidRPr="00C2718B" w:rsidRDefault="00082775">
      <w:pPr>
        <w:rPr>
          <w:rFonts w:ascii="Times New Roman" w:eastAsia="Times New Roman" w:hAnsi="Times New Roman" w:cs="Times New Roman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1. Критерий "Открытость и доступность информации об организации"</w:t>
      </w:r>
    </w:p>
    <w:p w14:paraId="194E4A63" w14:textId="77777777" w:rsidR="001247D5" w:rsidRPr="00C2718B" w:rsidRDefault="00082775">
      <w:pPr>
        <w:rPr>
          <w:rFonts w:ascii="Times New Roman" w:eastAsia="Times New Roman" w:hAnsi="Times New Roman" w:cs="Times New Roman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2. Критерий "Комфортность условий предоставления услуг"</w:t>
      </w:r>
    </w:p>
    <w:p w14:paraId="194E4A64" w14:textId="77777777" w:rsidR="001247D5" w:rsidRPr="00C2718B" w:rsidRDefault="00082775">
      <w:pPr>
        <w:rPr>
          <w:rFonts w:ascii="Times New Roman" w:eastAsia="Times New Roman" w:hAnsi="Times New Roman" w:cs="Times New Roman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3. Критерий "Доступность услуг для инвалидов"</w:t>
      </w:r>
    </w:p>
    <w:p w14:paraId="194E4A65" w14:textId="77777777" w:rsidR="001247D5" w:rsidRPr="00C2718B" w:rsidRDefault="00082775">
      <w:pPr>
        <w:rPr>
          <w:rFonts w:ascii="Times New Roman" w:eastAsia="Times New Roman" w:hAnsi="Times New Roman" w:cs="Times New Roman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t>4. Критерий "Доброжелательность, вежливость работников организации"</w:t>
      </w:r>
    </w:p>
    <w:p w14:paraId="194E4A66" w14:textId="77777777" w:rsidR="001247D5" w:rsidRPr="00C2718B" w:rsidRDefault="00082775">
      <w:pPr>
        <w:rPr>
          <w:rFonts w:ascii="Times New Roman" w:eastAsia="Times New Roman" w:hAnsi="Times New Roman" w:cs="Times New Roman"/>
          <w:sz w:val="20"/>
          <w:szCs w:val="20"/>
        </w:rPr>
      </w:pPr>
      <w:r w:rsidRPr="00C2718B">
        <w:rPr>
          <w:rFonts w:ascii="Times New Roman" w:eastAsia="Times New Roman" w:hAnsi="Times New Roman" w:cs="Times New Roman"/>
          <w:sz w:val="20"/>
          <w:szCs w:val="20"/>
        </w:rPr>
        <w:lastRenderedPageBreak/>
        <w:t>5. Критерий "Удовлетворенность условиями оказания услуг"</w:t>
      </w:r>
    </w:p>
    <w:tbl>
      <w:tblPr>
        <w:tblStyle w:val="affffffffffffffffb"/>
        <w:tblW w:w="94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5"/>
        <w:gridCol w:w="709"/>
        <w:gridCol w:w="708"/>
        <w:gridCol w:w="709"/>
        <w:gridCol w:w="709"/>
        <w:gridCol w:w="709"/>
        <w:gridCol w:w="1128"/>
      </w:tblGrid>
      <w:tr w:rsidR="001247D5" w:rsidRPr="00C2718B" w14:paraId="194E4A6E" w14:textId="77777777" w:rsidTr="00112200">
        <w:trPr>
          <w:trHeight w:val="366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4A67" w14:textId="77777777" w:rsidR="001247D5" w:rsidRPr="00C2718B" w:rsidRDefault="000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4A68" w14:textId="77777777" w:rsidR="001247D5" w:rsidRPr="00C2718B" w:rsidRDefault="000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4A69" w14:textId="77777777" w:rsidR="001247D5" w:rsidRPr="00C2718B" w:rsidRDefault="000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4A6A" w14:textId="77777777" w:rsidR="001247D5" w:rsidRPr="00C2718B" w:rsidRDefault="000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4A6B" w14:textId="77777777" w:rsidR="001247D5" w:rsidRPr="00C2718B" w:rsidRDefault="000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4A6C" w14:textId="77777777" w:rsidR="001247D5" w:rsidRPr="00C2718B" w:rsidRDefault="000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4A6D" w14:textId="77777777" w:rsidR="001247D5" w:rsidRPr="00C2718B" w:rsidRDefault="000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</w:tr>
      <w:tr w:rsidR="001247D5" w:rsidRPr="00C2718B" w14:paraId="194E4A76" w14:textId="77777777" w:rsidTr="00112200">
        <w:trPr>
          <w:trHeight w:val="255"/>
          <w:tblHeader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6F" w14:textId="77777777" w:rsidR="001247D5" w:rsidRPr="00C2718B" w:rsidRDefault="00082775" w:rsidP="00B6564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Максимум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70" w14:textId="77777777" w:rsidR="001247D5" w:rsidRPr="00C2718B" w:rsidRDefault="00082775" w:rsidP="00B6564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71" w14:textId="77777777" w:rsidR="001247D5" w:rsidRPr="00C2718B" w:rsidRDefault="00082775" w:rsidP="00B6564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72" w14:textId="77777777" w:rsidR="001247D5" w:rsidRPr="00C2718B" w:rsidRDefault="00082775" w:rsidP="00B6564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73" w14:textId="77777777" w:rsidR="001247D5" w:rsidRPr="00C2718B" w:rsidRDefault="00082775" w:rsidP="00B6564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74" w14:textId="77777777" w:rsidR="001247D5" w:rsidRPr="00C2718B" w:rsidRDefault="00082775" w:rsidP="00B6564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75" w14:textId="77777777" w:rsidR="001247D5" w:rsidRPr="00C2718B" w:rsidRDefault="00082775" w:rsidP="00B6564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8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12200" w:rsidRPr="00C2718B" w14:paraId="194E4A86" w14:textId="77777777" w:rsidTr="00F2115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E4A7F" w14:textId="4B5F32EA" w:rsidR="00112200" w:rsidRPr="00C2718B" w:rsidRDefault="00112200" w:rsidP="001122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sz w:val="20"/>
                <w:szCs w:val="20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0" w14:textId="7FEC967B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1" w14:textId="26D7C1EB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2" w14:textId="63DB1779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3" w14:textId="5F1EBCBC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4" w14:textId="3862857E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5" w14:textId="68465137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85,20</w:t>
            </w:r>
          </w:p>
        </w:tc>
      </w:tr>
      <w:tr w:rsidR="00112200" w:rsidRPr="00C2718B" w14:paraId="194E4A8E" w14:textId="77777777" w:rsidTr="00F2115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E4A87" w14:textId="0F305151" w:rsidR="00112200" w:rsidRPr="00C2718B" w:rsidRDefault="00112200" w:rsidP="001122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и Центр хомуса народов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8" w14:textId="4BC39824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9" w14:textId="72B4DCB2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A" w14:textId="1311367D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B" w14:textId="1A03F2F9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C" w14:textId="4E2354E6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A8D" w14:textId="1F01939D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88,24</w:t>
            </w:r>
          </w:p>
        </w:tc>
      </w:tr>
      <w:tr w:rsidR="00112200" w:rsidRPr="00C2718B" w14:paraId="10A51D7F" w14:textId="77777777" w:rsidTr="00F2115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6E4B3" w14:textId="241550CF" w:rsidR="00112200" w:rsidRPr="00C2718B" w:rsidRDefault="00112200" w:rsidP="001122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музыки и фольклора народов Якутии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04F09" w14:textId="06611380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50C54" w14:textId="098BE618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6A6E4" w14:textId="3C83269F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D5165" w14:textId="18F4F714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85DFE" w14:textId="002501C2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AABFF" w14:textId="5C91835A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</w:t>
            </w:r>
          </w:p>
        </w:tc>
      </w:tr>
      <w:tr w:rsidR="00112200" w:rsidRPr="00C2718B" w14:paraId="3D235574" w14:textId="77777777" w:rsidTr="00F2115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5D32C" w14:textId="39EB61C8" w:rsidR="00112200" w:rsidRPr="003769C6" w:rsidRDefault="00112200" w:rsidP="001122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Музейный комплекс «Моя история»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30603" w14:textId="390DE8AB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AA8CA" w14:textId="580118C5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9FF10" w14:textId="1314E39F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ACCB3" w14:textId="27201ECF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BB83C" w14:textId="4A59A621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79B07" w14:textId="7D3E1CA0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93,09</w:t>
            </w:r>
          </w:p>
        </w:tc>
      </w:tr>
      <w:tr w:rsidR="00112200" w:rsidRPr="00C2718B" w14:paraId="660F4726" w14:textId="77777777" w:rsidTr="00F2115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5FF9A" w14:textId="0C464E71" w:rsidR="00112200" w:rsidRPr="00B6564F" w:rsidRDefault="00112200" w:rsidP="001122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художественный музей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B9641" w14:textId="09703221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301740" w14:textId="197D0B9F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8D1B5" w14:textId="70BF5525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1F655" w14:textId="5FF57BEF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3CBBC" w14:textId="10E3FAAB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BAF43" w14:textId="44854721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95,36</w:t>
            </w:r>
          </w:p>
        </w:tc>
      </w:tr>
      <w:tr w:rsidR="00112200" w:rsidRPr="00C2718B" w14:paraId="2AB623F3" w14:textId="77777777" w:rsidTr="00F2115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296447" w14:textId="653D6424" w:rsidR="00112200" w:rsidRPr="00B6564F" w:rsidRDefault="00112200" w:rsidP="001122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sz w:val="20"/>
                <w:szCs w:val="20"/>
              </w:rPr>
              <w:t>Оленекский историко-этнографический музей народов Севера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8F214" w14:textId="3ED82012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BAD87" w14:textId="02A43BE7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CD9BA" w14:textId="572A4781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98B91" w14:textId="5F17DFBB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BE8BC" w14:textId="35420ECF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C2A79" w14:textId="0279A742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91,92</w:t>
            </w:r>
          </w:p>
        </w:tc>
      </w:tr>
      <w:tr w:rsidR="00112200" w:rsidRPr="00C2718B" w14:paraId="036B60C3" w14:textId="77777777" w:rsidTr="00F2115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8DD967" w14:textId="63426868" w:rsidR="00112200" w:rsidRPr="00B6564F" w:rsidRDefault="00112200" w:rsidP="001122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sz w:val="20"/>
                <w:szCs w:val="20"/>
              </w:rPr>
              <w:t>Якутский государственный литературный музей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A10C5" w14:textId="29CB13F4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232EE" w14:textId="372048B8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89460" w14:textId="4A53FDCE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0FE64" w14:textId="1624D1C4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C222A" w14:textId="3AFCA91B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76505" w14:textId="5F19BA41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84,54</w:t>
            </w:r>
          </w:p>
        </w:tc>
      </w:tr>
      <w:tr w:rsidR="00112200" w:rsidRPr="00C2718B" w14:paraId="018FE6DA" w14:textId="77777777" w:rsidTr="00F2115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6BDA8D" w14:textId="0BF1A4B7" w:rsidR="00112200" w:rsidRPr="00B6564F" w:rsidRDefault="00112200" w:rsidP="001122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05A">
              <w:rPr>
                <w:rFonts w:ascii="Times New Roman" w:eastAsia="Times New Roman" w:hAnsi="Times New Roman" w:cs="Times New Roman"/>
                <w:sz w:val="20"/>
                <w:szCs w:val="20"/>
              </w:rPr>
              <w:t>Якутский государственный объединенный музей истории и культуры народов Севера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C3887" w14:textId="40C5A4D3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15CB2" w14:textId="34399C61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E07B6" w14:textId="70955586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A8C16" w14:textId="6CDB8B7D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CFFF6" w14:textId="6A647922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43D48" w14:textId="1AEA8FE0" w:rsidR="00112200" w:rsidRPr="00112200" w:rsidRDefault="00112200" w:rsidP="001122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92,34</w:t>
            </w:r>
          </w:p>
        </w:tc>
      </w:tr>
    </w:tbl>
    <w:p w14:paraId="194E4A90" w14:textId="77777777" w:rsidR="001247D5" w:rsidRPr="00C2718B" w:rsidRDefault="00082775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94E4A91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14:paraId="7A301707" w14:textId="1142185A" w:rsidR="0049220A" w:rsidRDefault="004922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8A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769C6">
        <w:rPr>
          <w:rFonts w:ascii="Times New Roman" w:eastAsia="Times New Roman" w:hAnsi="Times New Roman" w:cs="Times New Roman"/>
          <w:sz w:val="24"/>
          <w:szCs w:val="24"/>
        </w:rPr>
        <w:t xml:space="preserve">а официальных сайтах и стендах </w:t>
      </w:r>
      <w:r w:rsidR="00BC3269" w:rsidRPr="00BC3269">
        <w:rPr>
          <w:rFonts w:ascii="Times New Roman" w:eastAsia="Times New Roman" w:hAnsi="Times New Roman" w:cs="Times New Roman"/>
          <w:sz w:val="24"/>
          <w:szCs w:val="24"/>
        </w:rPr>
        <w:t>перечисленных ниже организаций, не представлена информация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утвержденными Приказом Министерства культуры РФ от 20 февраля 2015 г. № 277 и Приказом Министерства культуры РФ от 27 апреля 2018 г. N 599.</w:t>
      </w:r>
    </w:p>
    <w:tbl>
      <w:tblPr>
        <w:tblStyle w:val="affffffffffffffffc"/>
        <w:tblW w:w="946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9465"/>
      </w:tblGrid>
      <w:tr w:rsidR="00BE599C" w:rsidRPr="00C2718B" w14:paraId="1E92E498" w14:textId="77777777" w:rsidTr="00D252EE">
        <w:trPr>
          <w:trHeight w:val="20"/>
          <w:tblHeader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8AEB3" w14:textId="77777777" w:rsidR="00BE599C" w:rsidRPr="00C2718B" w:rsidRDefault="00BE599C" w:rsidP="00D25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BE599C" w:rsidRPr="00C2718B" w14:paraId="5F544A28" w14:textId="77777777" w:rsidTr="00D252EE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265D" w14:textId="5B071C87" w:rsid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Ленский государственный историко-архитектурный музей-заповедник «Дружба»</w:t>
            </w:r>
          </w:p>
          <w:p w14:paraId="3ADE42AE" w14:textId="6A20DD63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7D63AD20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14:paraId="73F5A1D4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314E2FF0" w14:textId="5EC15CB2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14:paraId="6DDAA559" w14:textId="67710CAF" w:rsidR="00BC3269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14:paraId="77008597" w14:textId="25F9F620" w:rsidR="002B58F8" w:rsidRPr="002B58F8" w:rsidRDefault="002B58F8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Стенд</w:t>
            </w:r>
          </w:p>
          <w:p w14:paraId="59D32488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  <w:p w14:paraId="095D6765" w14:textId="142D4FD9" w:rsidR="002B58F8" w:rsidRPr="00BC3269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BC3269" w:rsidRPr="00C2718B" w14:paraId="538ED499" w14:textId="77777777" w:rsidTr="00D252EE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B3BD" w14:textId="6538A5A7" w:rsid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Оленекский историко-этнографический музей народов Севера</w:t>
            </w:r>
          </w:p>
          <w:p w14:paraId="4937DAA6" w14:textId="4E7E1234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4B561D2C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41A9EDB6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 функционирование раздела «Часто задаваемые вопросы»</w:t>
            </w:r>
          </w:p>
          <w:p w14:paraId="42C2E0AD" w14:textId="0AEF278F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4932263D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14:paraId="23F1C063" w14:textId="0D863901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турных подразделений и филиалов</w:t>
            </w: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контактные телефоны, адреса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айтов структурных подразделений</w:t>
            </w: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 электронной почты</w:t>
            </w:r>
          </w:p>
          <w:p w14:paraId="0C6E61B9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14:paraId="01A79BD3" w14:textId="53311933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ечень оказываемых платных услуг</w:t>
            </w: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услуг)</w:t>
            </w:r>
          </w:p>
          <w:p w14:paraId="1611A82D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14:paraId="3E6D7481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7987387C" w14:textId="081B5A03" w:rsidR="00BC3269" w:rsidRPr="003769C6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BC3269" w:rsidRPr="00C2718B" w14:paraId="007CBDD7" w14:textId="77777777" w:rsidTr="00D252EE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2D9C" w14:textId="53BEC233" w:rsid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Музей и Центр хомуса народо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мира</w:t>
            </w:r>
          </w:p>
          <w:p w14:paraId="582D100B" w14:textId="5789E4EE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Сайт </w:t>
            </w:r>
          </w:p>
          <w:p w14:paraId="2C8A7D55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14:paraId="297ECC9F" w14:textId="1E634389" w:rsidR="00BC3269" w:rsidRPr="003769C6" w:rsidRDefault="00EC340A" w:rsidP="00BC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EC340A" w:rsidRPr="00C2718B" w14:paraId="1597052E" w14:textId="77777777" w:rsidTr="00D252EE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9705" w14:textId="4200D814" w:rsid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 музыки и фольклора народов Якутии</w:t>
            </w:r>
          </w:p>
          <w:p w14:paraId="356E53CE" w14:textId="74275E96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7F829B17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5084C05C" w14:textId="538D2EC3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14:paraId="7F9D2B85" w14:textId="0AF56DE6" w:rsid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14:paraId="0485D677" w14:textId="572E527E" w:rsidR="002B58F8" w:rsidRPr="002B58F8" w:rsidRDefault="002B58F8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Стенд</w:t>
            </w:r>
          </w:p>
          <w:p w14:paraId="2FB46144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14:paraId="36043B41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5B620660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14:paraId="6CD3D4C9" w14:textId="5A9B81F1" w:rsidR="002B58F8" w:rsidRPr="003769C6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EC340A" w:rsidRPr="00C2718B" w14:paraId="06C12B38" w14:textId="77777777" w:rsidTr="00D252EE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A303" w14:textId="2CF156FF" w:rsid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Якутский государственный объединенный музей истории и культуры народов Севера</w:t>
            </w:r>
          </w:p>
          <w:p w14:paraId="41A34E1A" w14:textId="66C5EC68" w:rsidR="002B58F8" w:rsidRPr="00EC340A" w:rsidRDefault="002B58F8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279C2853" w14:textId="488478F5" w:rsidR="00EC340A" w:rsidRDefault="00EC340A" w:rsidP="00BC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14:paraId="1D2129BF" w14:textId="0C1AB5DC" w:rsidR="002B58F8" w:rsidRPr="002B58F8" w:rsidRDefault="002B58F8" w:rsidP="00BC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Стенд</w:t>
            </w:r>
          </w:p>
          <w:p w14:paraId="61C7918C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14:paraId="4027854C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14:paraId="5DAE6763" w14:textId="5410BE31" w:rsidR="002B58F8" w:rsidRPr="00EC340A" w:rsidRDefault="002B58F8" w:rsidP="00BC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исимой оценки качества)</w:t>
            </w:r>
          </w:p>
        </w:tc>
      </w:tr>
      <w:tr w:rsidR="00EC340A" w:rsidRPr="00C2718B" w14:paraId="102B44AD" w14:textId="77777777" w:rsidTr="00D252EE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B885" w14:textId="599C87EC" w:rsid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Якутский государственный литературный музей</w:t>
            </w:r>
          </w:p>
          <w:p w14:paraId="651743FF" w14:textId="403CBB52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7274943D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7D67E4C3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14:paraId="15C00FBE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0428AC17" w14:textId="0A14040F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14:paraId="275EAD72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14:paraId="7630C601" w14:textId="5AA2731A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</w:p>
          <w:p w14:paraId="4828FB2A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14:paraId="67385C30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3DCD6257" w14:textId="77777777" w:rsidR="00EC340A" w:rsidRDefault="00EC340A" w:rsidP="00BC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 независимой оценки качества)</w:t>
            </w:r>
          </w:p>
          <w:p w14:paraId="7C59F9EB" w14:textId="77777777" w:rsidR="002B58F8" w:rsidRPr="002B58F8" w:rsidRDefault="002B58F8" w:rsidP="00BC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Стенд</w:t>
            </w:r>
          </w:p>
          <w:p w14:paraId="59D33CAC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14:paraId="17CB8743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7610DF5E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14:paraId="005604AD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Режим, график работы организации культуры</w:t>
            </w:r>
          </w:p>
          <w:p w14:paraId="7EFE0722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  <w:p w14:paraId="3BA3A630" w14:textId="72649C96" w:rsidR="002B58F8" w:rsidRPr="00EC340A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EC340A" w:rsidRPr="00C2718B" w14:paraId="741920CE" w14:textId="77777777" w:rsidTr="00D252EE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6C27" w14:textId="4EF4A1E3" w:rsid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Музейный комплекс «Моя история»</w:t>
            </w:r>
          </w:p>
          <w:p w14:paraId="19F36FE9" w14:textId="2FBABA5C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3D9301A4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14:paraId="4BB2B297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217A25AC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6603F0A7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14:paraId="40342736" w14:textId="0F9790EB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14:paraId="2BD115B7" w14:textId="305AC7D5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</w:p>
          <w:p w14:paraId="0F3AD1D2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6E52A88D" w14:textId="1B6DFF29" w:rsidR="00EC340A" w:rsidRPr="003769C6" w:rsidRDefault="00EC340A" w:rsidP="00BC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EC340A" w:rsidRPr="00C2718B" w14:paraId="10DCFB1C" w14:textId="77777777" w:rsidTr="00D252EE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456E" w14:textId="677F6272" w:rsid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художественный музей</w:t>
            </w:r>
          </w:p>
          <w:p w14:paraId="1CF09219" w14:textId="470FE369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53EC3439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279C4F71" w14:textId="7EF70B7C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</w:p>
          <w:p w14:paraId="32A068A2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14:paraId="4EDAECBC" w14:textId="77777777" w:rsidR="00EC340A" w:rsidRPr="00EC340A" w:rsidRDefault="00EC340A" w:rsidP="00EC3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030C7B25" w14:textId="5BF4BB84" w:rsidR="00EC340A" w:rsidRPr="003769C6" w:rsidRDefault="00EC340A" w:rsidP="00BC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40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0DB25243" w14:textId="77777777" w:rsidR="00B9184A" w:rsidRDefault="00B9184A" w:rsidP="0049220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194E4A95" w14:textId="7531AC77" w:rsidR="001247D5" w:rsidRPr="00C2718B" w:rsidRDefault="00082775" w:rsidP="0049220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5.2. Недостатки, выявленные в ходе изучения результатов удовлетворенности граждан качеством условий оказания услуг </w:t>
      </w:r>
      <w:r w:rsidRPr="00C2718B"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14:paraId="194E4A96" w14:textId="6FD0B046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Территории, прилегающие к </w:t>
      </w:r>
      <w:r w:rsidR="002B58F8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перечисленным ниже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организациям, и помещения не оборудованы с учетом условий доступности для инвалидов, также отсутствуют условия, позволяющие инвалидам получать услуги наравне с другими:</w:t>
      </w:r>
    </w:p>
    <w:tbl>
      <w:tblPr>
        <w:tblStyle w:val="affffffffffffffffc"/>
        <w:tblW w:w="946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9465"/>
      </w:tblGrid>
      <w:tr w:rsidR="001247D5" w:rsidRPr="00C2718B" w14:paraId="194E4A98" w14:textId="77777777" w:rsidTr="00890E7D">
        <w:trPr>
          <w:trHeight w:val="20"/>
          <w:tblHeader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97" w14:textId="77777777" w:rsidR="001247D5" w:rsidRPr="00C2718B" w:rsidRDefault="00082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1247D5" w:rsidRPr="00C2718B" w14:paraId="194E4AA1" w14:textId="77777777" w:rsidTr="00082775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5E69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Ленский государственный историко-архитектурный музей-заповедник «Дружба»</w:t>
            </w:r>
          </w:p>
          <w:p w14:paraId="4FAD93E8" w14:textId="4B5C5DE4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51100FD6" w14:textId="158B25A5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14:paraId="703C5570" w14:textId="45902C8F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55A69B94" w14:textId="492F9293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7824D679" w14:textId="2325D6EB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14:paraId="3844CE1A" w14:textId="605682E8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2A395E2" w14:textId="4D17938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18B9E229" w14:textId="4DC665BA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194E4AA0" w14:textId="1759AE06" w:rsidR="001247D5" w:rsidRPr="00BC3269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1247D5" w:rsidRPr="00C2718B" w14:paraId="194E4AAC" w14:textId="77777777" w:rsidTr="00082775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4F24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 и Центр хомуса народов мира</w:t>
            </w:r>
          </w:p>
          <w:p w14:paraId="593BFE6E" w14:textId="5783F742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14:paraId="6D9CA071" w14:textId="0ACEC25D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2CC41121" w14:textId="55D71975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14:paraId="2666DB2D" w14:textId="54CF1546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17C92CA0" w14:textId="1BC774AC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14:paraId="72040E8D" w14:textId="7CED952A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20AF2B10" w14:textId="599DD219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194E4AAB" w14:textId="587B8FA2" w:rsidR="001247D5" w:rsidRPr="00C2718B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  <w:tr w:rsidR="001247D5" w:rsidRPr="00C2718B" w14:paraId="194E4AB2" w14:textId="77777777" w:rsidTr="00082775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A14A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 музыки и фольклора народов Якутии</w:t>
            </w:r>
          </w:p>
          <w:p w14:paraId="66FE8D31" w14:textId="08C69464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14:paraId="4E7B6DA3" w14:textId="176955B9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7029E213" w14:textId="58E2CDC6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14:paraId="194E4AB1" w14:textId="11311E80" w:rsidR="001247D5" w:rsidRPr="0049220A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BC3269" w:rsidRPr="00C2718B" w14:paraId="12A97830" w14:textId="77777777" w:rsidTr="00082775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8737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Музейный комплекс «Моя история»</w:t>
            </w:r>
          </w:p>
          <w:p w14:paraId="1B2FECE4" w14:textId="57E34105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5DDA16CC" w14:textId="612FDA84" w:rsidR="00BC3269" w:rsidRPr="003769C6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3269" w:rsidRPr="00C2718B" w14:paraId="6D993634" w14:textId="77777777" w:rsidTr="00082775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1937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художественный музей</w:t>
            </w:r>
          </w:p>
          <w:p w14:paraId="41D95369" w14:textId="46A0696D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33AA68A1" w14:textId="1A10633F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14:paraId="65DD15C6" w14:textId="36A7FA44" w:rsidR="00BC3269" w:rsidRPr="003769C6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EC340A" w:rsidRPr="00C2718B" w14:paraId="3FD3416A" w14:textId="77777777" w:rsidTr="00082775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17E4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Оленекский историко-этнографический музей народов Севера</w:t>
            </w:r>
          </w:p>
          <w:p w14:paraId="18D47D57" w14:textId="4B62039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14:paraId="2AD941A8" w14:textId="3DA3F2DE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49398C96" w14:textId="72C07180" w:rsidR="00EC340A" w:rsidRPr="003769C6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  <w:tr w:rsidR="00EC340A" w:rsidRPr="00C2718B" w14:paraId="4C758FAF" w14:textId="77777777" w:rsidTr="00082775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D49E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Якутский государственный литературный музей</w:t>
            </w:r>
          </w:p>
          <w:p w14:paraId="42EEACDF" w14:textId="0286D0F0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6E476A72" w14:textId="0BE420E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44CB7B85" w14:textId="1B11592E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470B25A6" w14:textId="3647982D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14:paraId="11B02D52" w14:textId="48AB74C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EC7585D" w14:textId="4A515615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26816111" w14:textId="28AAD924" w:rsidR="00EC340A" w:rsidRPr="003769C6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EC340A" w:rsidRPr="00C2718B" w14:paraId="4890C739" w14:textId="77777777" w:rsidTr="00082775">
        <w:trPr>
          <w:trHeight w:val="2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66E4" w14:textId="77777777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Якутский государственный объединенный музей истории и культуры народов Севера</w:t>
            </w:r>
          </w:p>
          <w:p w14:paraId="74B5356E" w14:textId="0304F749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09F98984" w14:textId="66791B8A" w:rsidR="002B58F8" w:rsidRPr="002B58F8" w:rsidRDefault="002B58F8" w:rsidP="002B5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5516037D" w14:textId="6A8A8DC0" w:rsidR="00EC340A" w:rsidRPr="003769C6" w:rsidRDefault="002B58F8" w:rsidP="002B58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F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194E4AB4" w14:textId="77777777" w:rsidR="001247D5" w:rsidRPr="00C2718B" w:rsidRDefault="000827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Предложения по совершенствованию деятельности организаций</w:t>
      </w:r>
    </w:p>
    <w:p w14:paraId="194E4AB5" w14:textId="3756D061" w:rsidR="001247D5" w:rsidRPr="00C2718B" w:rsidRDefault="00082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По критерию «Доступность услуг для инвалидов» необходимо по мере возможности оборудовать территории, прилегающие к организациям, и помещения с учетом условий доступности для инвалидов, а также создать 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культуры РФ от 27 апреля 2018 г. № 599. </w:t>
      </w:r>
    </w:p>
    <w:p w14:paraId="194E4AB6" w14:textId="5A3EA613" w:rsidR="001247D5" w:rsidRPr="00C2718B" w:rsidRDefault="000827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sz w:val="24"/>
          <w:szCs w:val="24"/>
        </w:rPr>
        <w:t xml:space="preserve">По критериям </w:t>
      </w:r>
      <w:r w:rsidR="00B847F9" w:rsidRPr="00C2718B">
        <w:rPr>
          <w:rFonts w:ascii="Times New Roman" w:eastAsia="Times New Roman" w:hAnsi="Times New Roman" w:cs="Times New Roman"/>
          <w:sz w:val="24"/>
          <w:szCs w:val="24"/>
        </w:rPr>
        <w:t xml:space="preserve">«Открытость и доступность информации об организации», </w:t>
      </w:r>
      <w:r w:rsidRPr="00C2718B">
        <w:rPr>
          <w:rFonts w:ascii="Times New Roman" w:eastAsia="Times New Roman" w:hAnsi="Times New Roman" w:cs="Times New Roman"/>
          <w:sz w:val="24"/>
          <w:szCs w:val="24"/>
        </w:rPr>
        <w:t>«Доброжелательность, вежливость работников организации», «Удовлетворенность условиями оказания услуг» и «Комфортность условий предоставления услуг» недостатки отсутствуют.</w:t>
      </w:r>
    </w:p>
    <w:p w14:paraId="194E4AB7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18B">
        <w:rPr>
          <w:rFonts w:ascii="Times New Roman" w:hAnsi="Times New Roman" w:cs="Times New Roman"/>
        </w:rPr>
        <w:br w:type="page"/>
      </w:r>
    </w:p>
    <w:p w14:paraId="194E4AB8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194E4AB9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2718B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14:paraId="194E4ABA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271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 w:rsidRPr="00C271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4"/>
      </w:r>
    </w:p>
    <w:p w14:paraId="194E4ABB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Style w:val="affffffffffffffffd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709"/>
      </w:tblGrid>
      <w:tr w:rsidR="001247D5" w:rsidRPr="00C2718B" w14:paraId="194E4ABE" w14:textId="77777777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BC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BD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1247D5" w:rsidRPr="00C2718B" w14:paraId="194E4AC0" w14:textId="77777777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BF" w14:textId="77777777" w:rsidR="001247D5" w:rsidRPr="00C2718B" w:rsidRDefault="0008277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1247D5" w:rsidRPr="00C2718B" w14:paraId="194E4AC4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C1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C2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C3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C8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C5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2. 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C6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C7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CC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C9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CA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CB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D0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CD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CE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CF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D4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D1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D2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D3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D8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D5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D6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D7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DC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D9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DA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DB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E0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DD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DE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DF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E5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E1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14:paraId="194E4AE2" w14:textId="77777777" w:rsidR="001247D5" w:rsidRPr="00C2718B" w:rsidRDefault="001247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E3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E4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E9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E6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Копия плана финансово-хозяйственной деятельности организации </w:t>
            </w: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E7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E8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ED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EA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EB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EC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F1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EE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EF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F0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D5" w:rsidRPr="00C2718B" w14:paraId="194E4AF5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AF2" w14:textId="77777777" w:rsidR="001247D5" w:rsidRPr="00C2718B" w:rsidRDefault="000827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AF3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4AF4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94E4AF6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94E4AF7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4E4AF8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4E4AF9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4E4AFA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4E4AFB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4E4AFC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4E4AFD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4E4AFE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4E4AFF" w14:textId="77777777" w:rsidR="001247D5" w:rsidRPr="00C2718B" w:rsidRDefault="0008277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hAnsi="Times New Roman" w:cs="Times New Roman"/>
        </w:rPr>
        <w:br w:type="page"/>
      </w:r>
    </w:p>
    <w:p w14:paraId="194E4B00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194E4B01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C2718B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 w:rsidRPr="00C2718B"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 w:rsidRPr="00C271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7"/>
      </w:r>
      <w:r w:rsidRPr="00C2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18B">
        <w:rPr>
          <w:rFonts w:ascii="Times New Roman" w:eastAsia="Times New Roman" w:hAnsi="Times New Roman" w:cs="Times New Roman"/>
          <w:color w:val="000000"/>
        </w:rPr>
        <w:br/>
      </w:r>
      <w:r w:rsidRPr="00C2718B">
        <w:rPr>
          <w:rFonts w:ascii="Times New Roman" w:eastAsia="Times New Roman" w:hAnsi="Times New Roman" w:cs="Times New Roman"/>
          <w:b/>
          <w:color w:val="000000"/>
        </w:rPr>
        <w:t>Организация</w:t>
      </w:r>
      <w:r w:rsidRPr="00C2718B">
        <w:rPr>
          <w:rFonts w:ascii="Times New Roman" w:eastAsia="Times New Roman" w:hAnsi="Times New Roman" w:cs="Times New Roman"/>
          <w:color w:val="000000"/>
        </w:rPr>
        <w:t>:_____________________________________________________________</w:t>
      </w:r>
    </w:p>
    <w:p w14:paraId="194E4B02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C2718B">
        <w:rPr>
          <w:rFonts w:ascii="Times New Roman" w:eastAsia="Times New Roman" w:hAnsi="Times New Roman" w:cs="Times New Roman"/>
          <w:b/>
          <w:color w:val="000000"/>
        </w:rPr>
        <w:t>Дата посещения:</w:t>
      </w:r>
      <w:r w:rsidRPr="00C2718B">
        <w:rPr>
          <w:rFonts w:ascii="Times New Roman" w:eastAsia="Times New Roman" w:hAnsi="Times New Roman" w:cs="Times New Roman"/>
          <w:color w:val="000000"/>
        </w:rPr>
        <w:t xml:space="preserve">_______________ </w:t>
      </w:r>
      <w:r w:rsidRPr="00C2718B"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 w:rsidRPr="00C2718B">
        <w:rPr>
          <w:rFonts w:ascii="Times New Roman" w:eastAsia="Times New Roman" w:hAnsi="Times New Roman" w:cs="Times New Roman"/>
          <w:color w:val="000000"/>
        </w:rPr>
        <w:t>___________________</w:t>
      </w:r>
      <w:r w:rsidRPr="00C2718B">
        <w:rPr>
          <w:rFonts w:ascii="Times New Roman" w:eastAsia="Times New Roman" w:hAnsi="Times New Roman" w:cs="Times New Roman"/>
          <w:color w:val="000000"/>
        </w:rPr>
        <w:br/>
      </w:r>
      <w:r w:rsidRPr="00C2718B"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 w:rsidRPr="00C2718B"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194E4B03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718B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ffffffffffffffe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1247D5" w:rsidRPr="00C2718B" w14:paraId="194E4B05" w14:textId="77777777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04" w14:textId="77777777" w:rsidR="001247D5" w:rsidRPr="00C2718B" w:rsidRDefault="000827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color w:val="000000"/>
              </w:rPr>
              <w:t>Открытость и доступность информации об организации культуры</w:t>
            </w:r>
          </w:p>
        </w:tc>
      </w:tr>
      <w:tr w:rsidR="001247D5" w:rsidRPr="00C2718B" w14:paraId="194E4B09" w14:textId="77777777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06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07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08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1247D5" w:rsidRPr="00C2718B" w14:paraId="194E4B0C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0A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0B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1247D5" w:rsidRPr="00C2718B" w14:paraId="194E4B11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0D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0E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0F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10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47D5" w:rsidRPr="00C2718B" w14:paraId="194E4B16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12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13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14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15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47D5" w:rsidRPr="00C2718B" w14:paraId="194E4B1B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17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18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19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1A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47D5" w:rsidRPr="00C2718B" w14:paraId="194E4B20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1C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1D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1E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1F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47D5" w:rsidRPr="00C2718B" w14:paraId="194E4B25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21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22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23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24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47D5" w:rsidRPr="00C2718B" w14:paraId="194E4B2A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26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27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28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29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47D5" w:rsidRPr="00C2718B" w14:paraId="194E4B2F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2B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2C" w14:textId="77777777" w:rsidR="001247D5" w:rsidRPr="00C2718B" w:rsidRDefault="0008277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 w:rsidRPr="00C2718B">
              <w:rPr>
                <w:rFonts w:ascii="Times New Roman" w:eastAsia="Times New Roman" w:hAnsi="Times New Roman" w:cs="Times New Roman"/>
                <w:vertAlign w:val="superscript"/>
              </w:rPr>
              <w:footnoteReference w:id="8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2D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2E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47D5" w:rsidRPr="00C2718B" w14:paraId="194E4B34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30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31" w14:textId="77777777" w:rsidR="001247D5" w:rsidRPr="00C2718B" w:rsidRDefault="0008277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32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33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47D5" w:rsidRPr="00C2718B" w14:paraId="194E4B39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35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36" w14:textId="77777777" w:rsidR="001247D5" w:rsidRPr="00C2718B" w:rsidRDefault="0008277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C271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footnoteReference w:id="9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37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38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47D5" w:rsidRPr="00C2718B" w14:paraId="194E4B3E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3A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lastRenderedPageBreak/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3B" w14:textId="77777777" w:rsidR="001247D5" w:rsidRPr="00C2718B" w:rsidRDefault="0008277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3C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3D" w14:textId="77777777" w:rsidR="001247D5" w:rsidRPr="00C2718B" w:rsidRDefault="0008277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718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194E4B3F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ffffffffff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1247D5" w:rsidRPr="00C2718B" w14:paraId="194E4B41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40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1247D5" w:rsidRPr="00C2718B" w14:paraId="194E4B44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42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43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1247D5" w:rsidRPr="00C2718B" w14:paraId="194E4B4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45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46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47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48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4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4A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4B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4C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4D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5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4F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50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51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52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5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54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55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56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57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5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59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5A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5B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5C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6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5E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5F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60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61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194E4B63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ffffffffff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1247D5" w:rsidRPr="00C2718B" w14:paraId="194E4B65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64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1247D5" w:rsidRPr="00C2718B" w14:paraId="194E4B68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66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67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1247D5" w:rsidRPr="00C2718B" w14:paraId="194E4B6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69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6A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6B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6C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7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6E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6F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70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71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7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73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74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75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76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7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78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79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7A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7B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8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7D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7E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7F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80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84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82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83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1247D5" w:rsidRPr="00C2718B" w14:paraId="194E4B8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85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86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87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88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8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8A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8B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надписей, знаков и иной текстовой и графической </w:t>
            </w:r>
            <w:r w:rsidRPr="00C271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8C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8D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9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8F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90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91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92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9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94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95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96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97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1247D5" w:rsidRPr="00C2718B" w14:paraId="194E4B9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99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B9A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9B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4B9C" w14:textId="77777777" w:rsidR="001247D5" w:rsidRPr="00C2718B" w:rsidRDefault="00082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194E4B9E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4E4B9F" w14:textId="77777777" w:rsidR="001247D5" w:rsidRPr="00C2718B" w:rsidRDefault="0008277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hAnsi="Times New Roman" w:cs="Times New Roman"/>
        </w:rPr>
        <w:br w:type="page"/>
      </w:r>
    </w:p>
    <w:p w14:paraId="194E4BA0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194E4BA1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94E4BA2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0"/>
      </w:r>
    </w:p>
    <w:p w14:paraId="194E4BA3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194E4BA4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194E4BA5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94E4BA6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194E4BA7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1" w:name="_heading=h.30j0zll" w:colFirst="0" w:colLast="0"/>
      <w:bookmarkEnd w:id="1"/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194E4BA8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94E4BA9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194E4BAA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 w:rsidRPr="00C271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94E4BAB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194E4BAC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C271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94E4BAD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194E4BAE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C271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94E4BAF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194E4BB0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94E4BB1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fffffffffffffff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1247D5" w:rsidRPr="00C2718B" w14:paraId="194E4BB5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194E4BB2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4E4BB3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4E4BB4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247D5" w:rsidRPr="00C2718B" w14:paraId="194E4BB9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194E4BB6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94E4BB7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94E4BB8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1247D5" w:rsidRPr="00C2718B" w14:paraId="194E4BBD" w14:textId="77777777">
        <w:tc>
          <w:tcPr>
            <w:tcW w:w="7366" w:type="dxa"/>
          </w:tcPr>
          <w:p w14:paraId="194E4BBA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194E4BBB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194E4BBC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1247D5" w:rsidRPr="00C2718B" w14:paraId="194E4BC1" w14:textId="77777777">
        <w:tc>
          <w:tcPr>
            <w:tcW w:w="7366" w:type="dxa"/>
            <w:shd w:val="clear" w:color="auto" w:fill="D9D9D9"/>
          </w:tcPr>
          <w:p w14:paraId="194E4BBE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94E4BBF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194E4BC0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1247D5" w:rsidRPr="00C2718B" w14:paraId="194E4BC5" w14:textId="77777777">
        <w:tc>
          <w:tcPr>
            <w:tcW w:w="7366" w:type="dxa"/>
          </w:tcPr>
          <w:p w14:paraId="194E4BC2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194E4BC3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194E4BC4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1247D5" w:rsidRPr="00C2718B" w14:paraId="194E4BC9" w14:textId="77777777">
        <w:tc>
          <w:tcPr>
            <w:tcW w:w="7366" w:type="dxa"/>
            <w:shd w:val="clear" w:color="auto" w:fill="D9D9D9"/>
          </w:tcPr>
          <w:p w14:paraId="194E4BC6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94E4BC7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194E4BC8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1247D5" w:rsidRPr="00C2718B" w14:paraId="194E4BCD" w14:textId="77777777">
        <w:tc>
          <w:tcPr>
            <w:tcW w:w="7366" w:type="dxa"/>
          </w:tcPr>
          <w:p w14:paraId="194E4BCA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14:paraId="194E4BCB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194E4BCC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1247D5" w:rsidRPr="00C2718B" w14:paraId="194E4BD1" w14:textId="77777777">
        <w:tc>
          <w:tcPr>
            <w:tcW w:w="7366" w:type="dxa"/>
            <w:shd w:val="clear" w:color="auto" w:fill="D9D9D9"/>
          </w:tcPr>
          <w:p w14:paraId="194E4BCE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94E4BCF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194E4BD0" w14:textId="77777777" w:rsidR="001247D5" w:rsidRPr="00C2718B" w:rsidRDefault="0008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C2718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</w:tbl>
    <w:p w14:paraId="194E4BD2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194E4BD3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94E4BD4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194E4BD5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94E4BD6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194E4BD7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94E4BD8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194E4BD9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94E4BDA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194E4BDB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194E4BDC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94E4BDD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194E4BDE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94E4BDF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194E4BE0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194E4BE1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94E4BE2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194E4BE3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194E4BE4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94E4BE5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194E4BE6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94E4BE7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194E4BE8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194E4BE9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194E4BEA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пол: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 w:rsidRPr="00C2718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C271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 w:rsidRPr="00C2718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94E4BEB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94E4BEC" w14:textId="77777777" w:rsidR="001247D5" w:rsidRPr="00C2718B" w:rsidRDefault="0008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1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194E4BED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94E4BEE" w14:textId="77777777" w:rsidR="001247D5" w:rsidRPr="00C2718B" w:rsidRDefault="001247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94E4BEF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0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1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2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3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4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5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6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7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8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9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A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B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C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D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E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BFF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C00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C01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C02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C03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C04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4C05" w14:textId="77777777" w:rsidR="001247D5" w:rsidRPr="00C2718B" w:rsidRDefault="001247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9B00C4" w14:textId="62008901" w:rsidR="006B210C" w:rsidRPr="00C2718B" w:rsidRDefault="006B210C" w:rsidP="00BC32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210C" w:rsidRPr="00C2718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9939" w14:textId="77777777" w:rsidR="00F2538F" w:rsidRDefault="00F2538F">
      <w:pPr>
        <w:spacing w:after="0" w:line="240" w:lineRule="auto"/>
      </w:pPr>
      <w:r>
        <w:separator/>
      </w:r>
    </w:p>
  </w:endnote>
  <w:endnote w:type="continuationSeparator" w:id="0">
    <w:p w14:paraId="46BE3B28" w14:textId="77777777" w:rsidR="00F2538F" w:rsidRDefault="00F2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4C44" w14:textId="7F2CC86C" w:rsidR="00B8205A" w:rsidRDefault="00B8205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184A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4C46" w14:textId="77777777" w:rsidR="00B8205A" w:rsidRDefault="00B820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5F17" w14:textId="77777777" w:rsidR="00F2538F" w:rsidRDefault="00F2538F">
      <w:pPr>
        <w:spacing w:after="0" w:line="240" w:lineRule="auto"/>
      </w:pPr>
      <w:r>
        <w:separator/>
      </w:r>
    </w:p>
  </w:footnote>
  <w:footnote w:type="continuationSeparator" w:id="0">
    <w:p w14:paraId="2B409796" w14:textId="77777777" w:rsidR="00F2538F" w:rsidRDefault="00F2538F">
      <w:pPr>
        <w:spacing w:after="0" w:line="240" w:lineRule="auto"/>
      </w:pPr>
      <w:r>
        <w:continuationSeparator/>
      </w:r>
    </w:p>
  </w:footnote>
  <w:footnote w:id="1">
    <w:p w14:paraId="194E4C47" w14:textId="450198AC" w:rsidR="00B8205A" w:rsidRPr="00112200" w:rsidRDefault="00B8205A" w:rsidP="001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hAnsi="Times New Roman" w:cs="Times New Roman"/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постановлением Правительства РФ от 31 мая 2018 г. N 638.</w:t>
      </w:r>
    </w:p>
  </w:footnote>
  <w:footnote w:id="2">
    <w:p w14:paraId="194E4C48" w14:textId="77777777" w:rsidR="00B8205A" w:rsidRPr="00112200" w:rsidRDefault="00B8205A" w:rsidP="001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 соответствии со статьей 361 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14:paraId="194E4C49" w14:textId="77777777" w:rsidR="00B8205A" w:rsidRPr="00112200" w:rsidRDefault="00B8205A" w:rsidP="001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hAnsi="Times New Roman" w:cs="Times New Roman"/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14:paraId="194E4C4A" w14:textId="77777777" w:rsidR="00B8205A" w:rsidRPr="00112200" w:rsidRDefault="00B8205A" w:rsidP="001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hAnsi="Times New Roman" w:cs="Times New Roman"/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5">
    <w:p w14:paraId="194E4C4B" w14:textId="77777777" w:rsidR="00B8205A" w:rsidRPr="00112200" w:rsidRDefault="00B8205A" w:rsidP="0011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eastAsia="Times New Roman" w:hAnsi="Times New Roman" w:cs="Times New Roman"/>
          <w:sz w:val="20"/>
          <w:szCs w:val="20"/>
        </w:rPr>
        <w:t xml:space="preserve"> Если платные услуги отсутствуют, наличие данной информации не оценивается. </w:t>
      </w:r>
    </w:p>
  </w:footnote>
  <w:footnote w:id="6">
    <w:p w14:paraId="194E4C4C" w14:textId="77777777" w:rsidR="00B8205A" w:rsidRPr="00112200" w:rsidRDefault="00B8205A" w:rsidP="0011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eastAsia="Times New Roman" w:hAnsi="Times New Roman" w:cs="Times New Roman"/>
          <w:sz w:val="20"/>
          <w:szCs w:val="20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7">
    <w:p w14:paraId="194E4C4D" w14:textId="77777777" w:rsidR="00B8205A" w:rsidRPr="00112200" w:rsidRDefault="00B8205A" w:rsidP="001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hAnsi="Times New Roman" w:cs="Times New Roman"/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8">
    <w:p w14:paraId="194E4C4E" w14:textId="77777777" w:rsidR="00B8205A" w:rsidRPr="00112200" w:rsidRDefault="00B8205A" w:rsidP="001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организация не оказывает платных услуг, поставьте отметку «Да». </w:t>
      </w:r>
    </w:p>
  </w:footnote>
  <w:footnote w:id="9">
    <w:p w14:paraId="194E4C4F" w14:textId="77777777" w:rsidR="00B8205A" w:rsidRPr="00112200" w:rsidRDefault="00B8205A" w:rsidP="001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у организации отсутствуют виды деятельности, подлежащие лицензированию, поставьте отметку «Да».</w:t>
      </w:r>
    </w:p>
  </w:footnote>
  <w:footnote w:id="10">
    <w:p w14:paraId="194E4C50" w14:textId="77777777" w:rsidR="00B8205A" w:rsidRPr="00112200" w:rsidRDefault="00B8205A" w:rsidP="001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2200">
        <w:rPr>
          <w:rFonts w:ascii="Times New Roman" w:hAnsi="Times New Roman" w:cs="Times New Roman"/>
          <w:vertAlign w:val="superscript"/>
        </w:rPr>
        <w:footnoteRef/>
      </w:r>
      <w:r w:rsidRPr="00112200">
        <w:rPr>
          <w:rFonts w:ascii="Times New Roman" w:hAnsi="Times New Roman" w:cs="Times New Roman"/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 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4C43" w14:textId="77777777" w:rsidR="00B8205A" w:rsidRDefault="00B8205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4C45" w14:textId="77777777" w:rsidR="00B8205A" w:rsidRDefault="00B8205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23"/>
    <w:multiLevelType w:val="multilevel"/>
    <w:tmpl w:val="47FE4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3DF3C02"/>
    <w:multiLevelType w:val="multilevel"/>
    <w:tmpl w:val="21EA84D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C15018"/>
    <w:multiLevelType w:val="multilevel"/>
    <w:tmpl w:val="21EA84D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BD76EF"/>
    <w:multiLevelType w:val="multilevel"/>
    <w:tmpl w:val="EEA857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5F4404"/>
    <w:multiLevelType w:val="hybridMultilevel"/>
    <w:tmpl w:val="129E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3826"/>
    <w:multiLevelType w:val="multilevel"/>
    <w:tmpl w:val="7A48A8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6F48B4"/>
    <w:multiLevelType w:val="hybridMultilevel"/>
    <w:tmpl w:val="CCF21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C1859"/>
    <w:multiLevelType w:val="multilevel"/>
    <w:tmpl w:val="91108E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3187CD5"/>
    <w:multiLevelType w:val="multilevel"/>
    <w:tmpl w:val="8BFCEAD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6C6686"/>
    <w:multiLevelType w:val="hybridMultilevel"/>
    <w:tmpl w:val="BD42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F3450"/>
    <w:multiLevelType w:val="multilevel"/>
    <w:tmpl w:val="21EA84D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172455"/>
    <w:multiLevelType w:val="multilevel"/>
    <w:tmpl w:val="21EA84D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1E3C4A"/>
    <w:multiLevelType w:val="multilevel"/>
    <w:tmpl w:val="373EC5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2251">
    <w:abstractNumId w:val="12"/>
  </w:num>
  <w:num w:numId="2" w16cid:durableId="1302150064">
    <w:abstractNumId w:val="0"/>
  </w:num>
  <w:num w:numId="3" w16cid:durableId="1196238229">
    <w:abstractNumId w:val="6"/>
  </w:num>
  <w:num w:numId="4" w16cid:durableId="1031809792">
    <w:abstractNumId w:val="9"/>
  </w:num>
  <w:num w:numId="5" w16cid:durableId="1514492632">
    <w:abstractNumId w:val="4"/>
  </w:num>
  <w:num w:numId="6" w16cid:durableId="48456551">
    <w:abstractNumId w:val="11"/>
  </w:num>
  <w:num w:numId="7" w16cid:durableId="1968386793">
    <w:abstractNumId w:val="1"/>
  </w:num>
  <w:num w:numId="8" w16cid:durableId="797340959">
    <w:abstractNumId w:val="2"/>
  </w:num>
  <w:num w:numId="9" w16cid:durableId="182286393">
    <w:abstractNumId w:val="10"/>
  </w:num>
  <w:num w:numId="10" w16cid:durableId="249168304">
    <w:abstractNumId w:val="7"/>
  </w:num>
  <w:num w:numId="11" w16cid:durableId="873737832">
    <w:abstractNumId w:val="3"/>
  </w:num>
  <w:num w:numId="12" w16cid:durableId="1649626633">
    <w:abstractNumId w:val="5"/>
  </w:num>
  <w:num w:numId="13" w16cid:durableId="2045475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D5"/>
    <w:rsid w:val="000165E9"/>
    <w:rsid w:val="00016B0F"/>
    <w:rsid w:val="00026781"/>
    <w:rsid w:val="00030C17"/>
    <w:rsid w:val="00082775"/>
    <w:rsid w:val="00085362"/>
    <w:rsid w:val="00097D65"/>
    <w:rsid w:val="000E1B89"/>
    <w:rsid w:val="00112200"/>
    <w:rsid w:val="001247D5"/>
    <w:rsid w:val="001337A4"/>
    <w:rsid w:val="00196BB8"/>
    <w:rsid w:val="001D36F8"/>
    <w:rsid w:val="001E54E5"/>
    <w:rsid w:val="001E7762"/>
    <w:rsid w:val="001E783C"/>
    <w:rsid w:val="0022139B"/>
    <w:rsid w:val="00245C8F"/>
    <w:rsid w:val="002518C3"/>
    <w:rsid w:val="00273B1D"/>
    <w:rsid w:val="002B58F8"/>
    <w:rsid w:val="002B7EFF"/>
    <w:rsid w:val="00325AE7"/>
    <w:rsid w:val="003769C6"/>
    <w:rsid w:val="00383D23"/>
    <w:rsid w:val="004244F6"/>
    <w:rsid w:val="004516E7"/>
    <w:rsid w:val="004561B8"/>
    <w:rsid w:val="00467D8F"/>
    <w:rsid w:val="00475038"/>
    <w:rsid w:val="0049220A"/>
    <w:rsid w:val="004A7EF5"/>
    <w:rsid w:val="004E55A3"/>
    <w:rsid w:val="005108C1"/>
    <w:rsid w:val="00522A20"/>
    <w:rsid w:val="005A30C3"/>
    <w:rsid w:val="005A4D7C"/>
    <w:rsid w:val="005B184F"/>
    <w:rsid w:val="0066014B"/>
    <w:rsid w:val="0066061D"/>
    <w:rsid w:val="00682C58"/>
    <w:rsid w:val="006A2676"/>
    <w:rsid w:val="006A63B6"/>
    <w:rsid w:val="006B210C"/>
    <w:rsid w:val="00712431"/>
    <w:rsid w:val="007451A8"/>
    <w:rsid w:val="007B1B31"/>
    <w:rsid w:val="007B3907"/>
    <w:rsid w:val="007D08B7"/>
    <w:rsid w:val="00804275"/>
    <w:rsid w:val="0083547F"/>
    <w:rsid w:val="008410E3"/>
    <w:rsid w:val="00890E7D"/>
    <w:rsid w:val="008C5AE4"/>
    <w:rsid w:val="009365C0"/>
    <w:rsid w:val="009625EA"/>
    <w:rsid w:val="009810FF"/>
    <w:rsid w:val="009D30EE"/>
    <w:rsid w:val="00A20BEF"/>
    <w:rsid w:val="00A3765B"/>
    <w:rsid w:val="00A80CFE"/>
    <w:rsid w:val="00A9588E"/>
    <w:rsid w:val="00AA7789"/>
    <w:rsid w:val="00B4199F"/>
    <w:rsid w:val="00B45108"/>
    <w:rsid w:val="00B6564F"/>
    <w:rsid w:val="00B8205A"/>
    <w:rsid w:val="00B847F9"/>
    <w:rsid w:val="00B9184A"/>
    <w:rsid w:val="00BB120C"/>
    <w:rsid w:val="00BC3269"/>
    <w:rsid w:val="00BE599C"/>
    <w:rsid w:val="00C2718B"/>
    <w:rsid w:val="00C37D26"/>
    <w:rsid w:val="00C60DF3"/>
    <w:rsid w:val="00C95A06"/>
    <w:rsid w:val="00D16286"/>
    <w:rsid w:val="00D252EE"/>
    <w:rsid w:val="00D51116"/>
    <w:rsid w:val="00D90F95"/>
    <w:rsid w:val="00DD2D07"/>
    <w:rsid w:val="00DD3962"/>
    <w:rsid w:val="00E37AC9"/>
    <w:rsid w:val="00E5590F"/>
    <w:rsid w:val="00E70D2D"/>
    <w:rsid w:val="00E7574F"/>
    <w:rsid w:val="00EB4109"/>
    <w:rsid w:val="00EC226A"/>
    <w:rsid w:val="00EC340A"/>
    <w:rsid w:val="00ED3DC9"/>
    <w:rsid w:val="00F2538F"/>
    <w:rsid w:val="00F63111"/>
    <w:rsid w:val="00F918B4"/>
    <w:rsid w:val="00FA5A70"/>
    <w:rsid w:val="00F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47A8"/>
  <w15:docId w15:val="{10CAA6A3-DAC4-4B93-8C0A-AD520C0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F65"/>
    <w:rPr>
      <w:rFonts w:ascii="Arial" w:eastAsia="Arial" w:hAnsi="Arial" w:cs="Arial"/>
      <w:sz w:val="20"/>
      <w:szCs w:val="20"/>
      <w:lang w:val="ru"/>
    </w:rPr>
  </w:style>
  <w:style w:type="character" w:styleId="FootnoteReference">
    <w:name w:val="footnote reference"/>
    <w:basedOn w:val="DefaultParagraphFont"/>
    <w:uiPriority w:val="99"/>
    <w:semiHidden/>
    <w:unhideWhenUsed/>
    <w:rsid w:val="00011F65"/>
    <w:rPr>
      <w:vertAlign w:val="superscript"/>
    </w:rPr>
  </w:style>
  <w:style w:type="table" w:customStyle="1" w:styleId="af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6"/>
    <w:tblPr>
      <w:tblStyleRowBandSize w:val="1"/>
      <w:tblStyleColBandSize w:val="1"/>
    </w:tblPr>
  </w:style>
  <w:style w:type="table" w:customStyle="1" w:styleId="afff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750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2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1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s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f0b2GOgh9tcjLrbZmG8d-WtDWFNccNbND3jrv_gB2vPtLSWw/viewform?usp=sf_li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C/A0TsrmhBjakRWlJ6wWMJ/vMQ==">AMUW2mWI3wqybCFEn8qXIf5k/eNU5ZUn4rMI7yoIanrz/8rVxHwq6fZs2BFK96en+35TOG443dg+ynq88GCIaUOGwDfo7KjRcKqizELlEbUB1DAQMt/HLPkwEY1RuE1aTHzGJ909tamB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0F2F34-76AC-4AF9-875E-7F59E86D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31</Pages>
  <Words>10060</Words>
  <Characters>57346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16</cp:revision>
  <dcterms:created xsi:type="dcterms:W3CDTF">2022-11-24T06:03:00Z</dcterms:created>
  <dcterms:modified xsi:type="dcterms:W3CDTF">2022-12-15T09:48:00Z</dcterms:modified>
</cp:coreProperties>
</file>